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A32" w:rsidRPr="00CC6759" w:rsidRDefault="00C90900" w:rsidP="00CC6759">
      <w:pPr>
        <w:pStyle w:val="Bezmezer"/>
        <w:rPr>
          <w:b/>
        </w:rPr>
      </w:pPr>
      <w:r w:rsidRPr="00CC6759">
        <w:rPr>
          <w:b/>
        </w:rPr>
        <w:t>Odesílatel:</w:t>
      </w:r>
    </w:p>
    <w:p w:rsidR="00C90900" w:rsidRDefault="00C90900" w:rsidP="00CC6759">
      <w:pPr>
        <w:pStyle w:val="Bezmezer"/>
      </w:pPr>
      <w:r>
        <w:t>Jan Šinágl</w:t>
      </w:r>
    </w:p>
    <w:p w:rsidR="00C90900" w:rsidRDefault="00C90900" w:rsidP="00CC6759">
      <w:pPr>
        <w:pStyle w:val="Bezmezer"/>
      </w:pPr>
      <w:r>
        <w:t>Ulice bratří Nejedlých 335</w:t>
      </w:r>
    </w:p>
    <w:p w:rsidR="00C90900" w:rsidRDefault="00C90900" w:rsidP="00CC6759">
      <w:pPr>
        <w:pStyle w:val="Bezmezer"/>
      </w:pPr>
      <w:r>
        <w:t>267 53 Žebrák</w:t>
      </w:r>
    </w:p>
    <w:p w:rsidR="00CC6759" w:rsidRDefault="00CC6759" w:rsidP="00CC6759">
      <w:pPr>
        <w:pStyle w:val="Bezmezer"/>
      </w:pPr>
    </w:p>
    <w:p w:rsidR="00A84B07" w:rsidRDefault="00A84B07" w:rsidP="00CC6759">
      <w:pPr>
        <w:pStyle w:val="Bezmezer"/>
      </w:pPr>
      <w:r w:rsidRPr="00CC6759">
        <w:rPr>
          <w:b/>
        </w:rPr>
        <w:t>IDDS:</w:t>
      </w:r>
      <w:r>
        <w:t xml:space="preserve"> qqufvh3</w:t>
      </w:r>
    </w:p>
    <w:p w:rsidR="00C90900" w:rsidRDefault="00C90900" w:rsidP="00CC6759">
      <w:pPr>
        <w:pStyle w:val="Bezmezer"/>
      </w:pPr>
    </w:p>
    <w:p w:rsidR="00C90900" w:rsidRPr="00CC6759" w:rsidRDefault="00C90900" w:rsidP="00CC6759">
      <w:pPr>
        <w:pStyle w:val="Bezmezer"/>
        <w:rPr>
          <w:b/>
        </w:rPr>
      </w:pPr>
      <w:r w:rsidRPr="00CC6759">
        <w:rPr>
          <w:b/>
        </w:rPr>
        <w:t>Příjemce</w:t>
      </w:r>
      <w:r w:rsidR="00B56934" w:rsidRPr="00CC6759">
        <w:rPr>
          <w:b/>
        </w:rPr>
        <w:t>:</w:t>
      </w:r>
    </w:p>
    <w:p w:rsidR="00E17FBD" w:rsidRDefault="00E17FBD" w:rsidP="00CC6759">
      <w:pPr>
        <w:pStyle w:val="Bezmezer"/>
        <w:rPr>
          <w:rFonts w:cstheme="minorHAnsi"/>
        </w:rPr>
      </w:pPr>
      <w:r w:rsidRPr="00E17FBD">
        <w:rPr>
          <w:rFonts w:cstheme="minorHAnsi"/>
        </w:rPr>
        <w:t>OSZ Beroun</w:t>
      </w:r>
    </w:p>
    <w:p w:rsidR="00E17FBD" w:rsidRPr="00E17FBD" w:rsidRDefault="00E17FBD" w:rsidP="00CC6759">
      <w:pPr>
        <w:pStyle w:val="Bezmezer"/>
        <w:rPr>
          <w:rFonts w:cstheme="minorHAnsi"/>
        </w:rPr>
      </w:pPr>
      <w:r w:rsidRPr="00E17FBD">
        <w:rPr>
          <w:rFonts w:cstheme="minorHAnsi"/>
        </w:rPr>
        <w:t>Wágnerovo nám. 1249/2</w:t>
      </w:r>
    </w:p>
    <w:p w:rsidR="00E17FBD" w:rsidRPr="00E17FBD" w:rsidRDefault="00E17FBD" w:rsidP="00CC6759">
      <w:pPr>
        <w:pStyle w:val="Bezmezer"/>
        <w:rPr>
          <w:rFonts w:cstheme="minorHAnsi"/>
        </w:rPr>
      </w:pPr>
      <w:r w:rsidRPr="00E17FBD">
        <w:rPr>
          <w:rFonts w:cstheme="minorHAnsi"/>
        </w:rPr>
        <w:t>266 01 Beroun</w:t>
      </w:r>
    </w:p>
    <w:p w:rsidR="000F4E7D" w:rsidRDefault="000F4E7D" w:rsidP="00CC6759">
      <w:pPr>
        <w:pStyle w:val="Bezmezer"/>
      </w:pPr>
    </w:p>
    <w:p w:rsidR="00B56934" w:rsidRDefault="00B56934" w:rsidP="00CC6759">
      <w:pPr>
        <w:pStyle w:val="Bezmezer"/>
      </w:pPr>
      <w:r w:rsidRPr="00CC6759">
        <w:rPr>
          <w:b/>
        </w:rPr>
        <w:t>IDDS:</w:t>
      </w:r>
      <w:r>
        <w:t xml:space="preserve"> </w:t>
      </w:r>
      <w:r w:rsidR="00866D7D">
        <w:rPr>
          <w:rStyle w:val="st"/>
        </w:rPr>
        <w:t>cr4ahs8</w:t>
      </w:r>
    </w:p>
    <w:p w:rsidR="00700601" w:rsidRDefault="00700601" w:rsidP="00CC6759">
      <w:pPr>
        <w:pStyle w:val="Bezmezer"/>
      </w:pPr>
    </w:p>
    <w:p w:rsidR="00B56934" w:rsidRDefault="00B56934" w:rsidP="00CC6759">
      <w:pPr>
        <w:pStyle w:val="Bezmezer"/>
      </w:pPr>
      <w:r w:rsidRPr="00CC6759">
        <w:rPr>
          <w:b/>
        </w:rPr>
        <w:t>Věc:</w:t>
      </w:r>
      <w:r w:rsidR="00BF452C">
        <w:t xml:space="preserve"> </w:t>
      </w:r>
      <w:r w:rsidR="002B35F5">
        <w:t>P</w:t>
      </w:r>
      <w:r w:rsidR="00CC6759">
        <w:t>odnět</w:t>
      </w:r>
    </w:p>
    <w:p w:rsidR="00BF452C" w:rsidRDefault="00BF452C" w:rsidP="00CC6759">
      <w:pPr>
        <w:pStyle w:val="Bezmezer"/>
      </w:pPr>
    </w:p>
    <w:p w:rsidR="00BF452C" w:rsidRDefault="00BF452C" w:rsidP="00CC6759">
      <w:pPr>
        <w:pStyle w:val="Bezmezer"/>
      </w:pPr>
      <w:r>
        <w:t xml:space="preserve">                                                                                                                    </w:t>
      </w:r>
      <w:r w:rsidR="009C4840">
        <w:t xml:space="preserve">                 V Žebráku dne</w:t>
      </w:r>
      <w:r w:rsidR="001817BD">
        <w:t xml:space="preserve"> </w:t>
      </w:r>
      <w:r w:rsidR="002B35F5">
        <w:t>5</w:t>
      </w:r>
      <w:r w:rsidR="000C6D6F">
        <w:t>.</w:t>
      </w:r>
      <w:r w:rsidR="001817BD">
        <w:t xml:space="preserve"> </w:t>
      </w:r>
      <w:r w:rsidR="002B35F5">
        <w:t>8</w:t>
      </w:r>
      <w:r>
        <w:t>.</w:t>
      </w:r>
      <w:r w:rsidR="001817BD">
        <w:t xml:space="preserve"> </w:t>
      </w:r>
      <w:r>
        <w:t>20</w:t>
      </w:r>
      <w:r w:rsidR="001817BD">
        <w:t>2</w:t>
      </w:r>
      <w:r w:rsidR="002B35F5">
        <w:t>4</w:t>
      </w:r>
    </w:p>
    <w:p w:rsidR="00A1265F" w:rsidRDefault="00CC6759" w:rsidP="00CC6759">
      <w:pPr>
        <w:pStyle w:val="Bezmezer"/>
      </w:pPr>
      <w:r>
        <w:t>Dobrý den</w:t>
      </w:r>
      <w:r w:rsidR="00A1265F">
        <w:t>,</w:t>
      </w:r>
    </w:p>
    <w:p w:rsidR="00A84B07" w:rsidRDefault="00A84B07" w:rsidP="00CC6759">
      <w:pPr>
        <w:pStyle w:val="Bezmezer"/>
      </w:pPr>
    </w:p>
    <w:p w:rsidR="00B40589" w:rsidRDefault="00B40589" w:rsidP="00CC6759">
      <w:pPr>
        <w:jc w:val="both"/>
      </w:pPr>
      <w:r>
        <w:t xml:space="preserve">Podávám tímto </w:t>
      </w:r>
      <w:r>
        <w:t xml:space="preserve">trestní oznámení na </w:t>
      </w:r>
      <w:r w:rsidRPr="00691F52">
        <w:rPr>
          <w:b/>
          <w:bCs/>
        </w:rPr>
        <w:t>Jana Vyčítala</w:t>
      </w:r>
      <w:r w:rsidRPr="00B40589">
        <w:t>,</w:t>
      </w:r>
      <w:r>
        <w:t xml:space="preserve"> diplomata ČR, </w:t>
      </w:r>
      <w:r>
        <w:t xml:space="preserve">pro podezření </w:t>
      </w:r>
      <w:r>
        <w:t>z</w:t>
      </w:r>
      <w:r>
        <w:t xml:space="preserve"> trestn</w:t>
      </w:r>
      <w:r>
        <w:t>ých</w:t>
      </w:r>
      <w:r>
        <w:t xml:space="preserve"> čin</w:t>
      </w:r>
      <w:r>
        <w:t>ů</w:t>
      </w:r>
      <w:r>
        <w:t xml:space="preserve"> podvodu, omezování osobní svobody, sexuálního násilí, vydírání, </w:t>
      </w:r>
      <w:r>
        <w:t xml:space="preserve">vyhrožování, </w:t>
      </w:r>
      <w:r>
        <w:t>zneužívání veřejné funkce a svého postavení, likvidaci slušných diplomatů a dalších možných trestných činů.</w:t>
      </w:r>
    </w:p>
    <w:p w:rsidR="00B40589" w:rsidRDefault="00B40589" w:rsidP="00CC6759">
      <w:pPr>
        <w:jc w:val="both"/>
      </w:pPr>
      <w:r>
        <w:t xml:space="preserve">Jako podklad pro další postup OSZ připojuji odkaz na můj dnešní článek, kde naleznete další potřebné informace: </w:t>
      </w:r>
      <w:hyperlink r:id="rId6" w:history="1">
        <w:r w:rsidRPr="00722FC0">
          <w:rPr>
            <w:rStyle w:val="Hypertextovodkaz"/>
          </w:rPr>
          <w:t>https://www.sinagl.cz/postrehy-a-komentare/14926-dalsi-ostuda-ceske-diplomacie-po-pornoherci-jirim-cisteckym-v-rusku-ma-ceska-republika-sexualniho-predatora-diplomata-jana-vycitala-v-libyi.html</w:t>
        </w:r>
      </w:hyperlink>
      <w:r>
        <w:t xml:space="preserve"> </w:t>
      </w:r>
    </w:p>
    <w:p w:rsidR="002D1D95" w:rsidRDefault="002D1D95" w:rsidP="00CC6759">
      <w:pPr>
        <w:jc w:val="both"/>
      </w:pPr>
      <w:r>
        <w:t xml:space="preserve">Děkuji za odpověď a </w:t>
      </w:r>
      <w:r w:rsidR="001817BD">
        <w:t>informace o dalším postupu OSZ v Berouně</w:t>
      </w:r>
      <w:r>
        <w:t xml:space="preserve">. </w:t>
      </w:r>
    </w:p>
    <w:p w:rsidR="00CC6759" w:rsidRDefault="00CC6759" w:rsidP="00CC6759">
      <w:pPr>
        <w:pStyle w:val="Bezmezer"/>
      </w:pPr>
    </w:p>
    <w:p w:rsidR="00A84B07" w:rsidRDefault="002D1D95" w:rsidP="00CC6759">
      <w:pPr>
        <w:pStyle w:val="Bezmezer"/>
      </w:pPr>
      <w:r>
        <w:t xml:space="preserve">                                                                                                                      S pozdravem</w:t>
      </w:r>
    </w:p>
    <w:p w:rsidR="00A84B07" w:rsidRDefault="002D1D95" w:rsidP="00CC6759">
      <w:pPr>
        <w:pStyle w:val="Bezmezer"/>
      </w:pPr>
      <w:r>
        <w:t xml:space="preserve">                                                                                                                       </w:t>
      </w:r>
      <w:r w:rsidR="00A84B07">
        <w:t>Jan Šinágl v.r.</w:t>
      </w:r>
    </w:p>
    <w:sectPr w:rsidR="00A84B07" w:rsidSect="008D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A07"/>
    <w:multiLevelType w:val="hybridMultilevel"/>
    <w:tmpl w:val="DD244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3B5E"/>
    <w:multiLevelType w:val="hybridMultilevel"/>
    <w:tmpl w:val="12A22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A4BCD"/>
    <w:multiLevelType w:val="hybridMultilevel"/>
    <w:tmpl w:val="E5A0D64C"/>
    <w:lvl w:ilvl="0" w:tplc="186A11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57162"/>
    <w:multiLevelType w:val="hybridMultilevel"/>
    <w:tmpl w:val="8B34C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3212">
    <w:abstractNumId w:val="0"/>
  </w:num>
  <w:num w:numId="2" w16cid:durableId="1120492728">
    <w:abstractNumId w:val="3"/>
  </w:num>
  <w:num w:numId="3" w16cid:durableId="818956869">
    <w:abstractNumId w:val="2"/>
  </w:num>
  <w:num w:numId="4" w16cid:durableId="37200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236"/>
    <w:rsid w:val="00025236"/>
    <w:rsid w:val="00035B9A"/>
    <w:rsid w:val="00035F0E"/>
    <w:rsid w:val="00060585"/>
    <w:rsid w:val="000610E1"/>
    <w:rsid w:val="000B1C32"/>
    <w:rsid w:val="000C6D6F"/>
    <w:rsid w:val="000F4E7D"/>
    <w:rsid w:val="001219D1"/>
    <w:rsid w:val="001503E0"/>
    <w:rsid w:val="00157793"/>
    <w:rsid w:val="001817BD"/>
    <w:rsid w:val="0018645F"/>
    <w:rsid w:val="001D1C63"/>
    <w:rsid w:val="001E4E72"/>
    <w:rsid w:val="0021537D"/>
    <w:rsid w:val="00260A32"/>
    <w:rsid w:val="00293503"/>
    <w:rsid w:val="002B35F5"/>
    <w:rsid w:val="002D1D95"/>
    <w:rsid w:val="002D3316"/>
    <w:rsid w:val="002E3F72"/>
    <w:rsid w:val="003434E3"/>
    <w:rsid w:val="0034746D"/>
    <w:rsid w:val="00394423"/>
    <w:rsid w:val="0039741B"/>
    <w:rsid w:val="003B0381"/>
    <w:rsid w:val="003E43CB"/>
    <w:rsid w:val="004127A2"/>
    <w:rsid w:val="0042786F"/>
    <w:rsid w:val="00436668"/>
    <w:rsid w:val="00445898"/>
    <w:rsid w:val="00462035"/>
    <w:rsid w:val="0046572C"/>
    <w:rsid w:val="004C418D"/>
    <w:rsid w:val="004D3FAF"/>
    <w:rsid w:val="00505745"/>
    <w:rsid w:val="0051694C"/>
    <w:rsid w:val="005A0A1D"/>
    <w:rsid w:val="005D2D95"/>
    <w:rsid w:val="00600F1E"/>
    <w:rsid w:val="0061120B"/>
    <w:rsid w:val="006123E0"/>
    <w:rsid w:val="006171A1"/>
    <w:rsid w:val="00661255"/>
    <w:rsid w:val="006C3EEF"/>
    <w:rsid w:val="006E187D"/>
    <w:rsid w:val="006E2B64"/>
    <w:rsid w:val="006E55AD"/>
    <w:rsid w:val="00700601"/>
    <w:rsid w:val="00705C96"/>
    <w:rsid w:val="00716230"/>
    <w:rsid w:val="00726A02"/>
    <w:rsid w:val="00727CEA"/>
    <w:rsid w:val="007550C5"/>
    <w:rsid w:val="00786C95"/>
    <w:rsid w:val="007A0317"/>
    <w:rsid w:val="007A112A"/>
    <w:rsid w:val="007B0C84"/>
    <w:rsid w:val="007C3406"/>
    <w:rsid w:val="007C448B"/>
    <w:rsid w:val="007D2D2A"/>
    <w:rsid w:val="007D742F"/>
    <w:rsid w:val="008047DF"/>
    <w:rsid w:val="00836C58"/>
    <w:rsid w:val="00866D7D"/>
    <w:rsid w:val="00887509"/>
    <w:rsid w:val="008A30EE"/>
    <w:rsid w:val="008A5937"/>
    <w:rsid w:val="008B6AC8"/>
    <w:rsid w:val="008C731D"/>
    <w:rsid w:val="008C784C"/>
    <w:rsid w:val="008D1916"/>
    <w:rsid w:val="00943828"/>
    <w:rsid w:val="00952112"/>
    <w:rsid w:val="009B4D19"/>
    <w:rsid w:val="009C04C3"/>
    <w:rsid w:val="009C3C4F"/>
    <w:rsid w:val="009C4840"/>
    <w:rsid w:val="009E275F"/>
    <w:rsid w:val="00A1265F"/>
    <w:rsid w:val="00A32126"/>
    <w:rsid w:val="00A46C77"/>
    <w:rsid w:val="00A51E2C"/>
    <w:rsid w:val="00A57C0B"/>
    <w:rsid w:val="00A84B07"/>
    <w:rsid w:val="00A9414D"/>
    <w:rsid w:val="00B40589"/>
    <w:rsid w:val="00B5190C"/>
    <w:rsid w:val="00B56934"/>
    <w:rsid w:val="00B71074"/>
    <w:rsid w:val="00B9496F"/>
    <w:rsid w:val="00B96834"/>
    <w:rsid w:val="00BB31F5"/>
    <w:rsid w:val="00BC278F"/>
    <w:rsid w:val="00BD0DE6"/>
    <w:rsid w:val="00BF452C"/>
    <w:rsid w:val="00BF63CF"/>
    <w:rsid w:val="00C42AB8"/>
    <w:rsid w:val="00C90900"/>
    <w:rsid w:val="00CB5740"/>
    <w:rsid w:val="00CC6759"/>
    <w:rsid w:val="00D12FEB"/>
    <w:rsid w:val="00D41341"/>
    <w:rsid w:val="00DB64E7"/>
    <w:rsid w:val="00DD7535"/>
    <w:rsid w:val="00DF7D4D"/>
    <w:rsid w:val="00E02D9A"/>
    <w:rsid w:val="00E17FBD"/>
    <w:rsid w:val="00E24736"/>
    <w:rsid w:val="00E41A69"/>
    <w:rsid w:val="00E6669D"/>
    <w:rsid w:val="00E75BF2"/>
    <w:rsid w:val="00E94593"/>
    <w:rsid w:val="00EB6866"/>
    <w:rsid w:val="00F314C6"/>
    <w:rsid w:val="00F50621"/>
    <w:rsid w:val="00F534A4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4D81"/>
  <w15:docId w15:val="{2293966C-B424-49DD-8C18-32D70F2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759"/>
  </w:style>
  <w:style w:type="paragraph" w:styleId="Nadpis2">
    <w:name w:val="heading 2"/>
    <w:basedOn w:val="Normln"/>
    <w:link w:val="Nadpis2Char"/>
    <w:uiPriority w:val="9"/>
    <w:qFormat/>
    <w:rsid w:val="007B0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52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61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1120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4E7D"/>
    <w:rPr>
      <w:b/>
      <w:bCs/>
    </w:rPr>
  </w:style>
  <w:style w:type="character" w:customStyle="1" w:styleId="st">
    <w:name w:val="st"/>
    <w:basedOn w:val="Standardnpsmoodstavce"/>
    <w:rsid w:val="009C04C3"/>
  </w:style>
  <w:style w:type="character" w:styleId="Hypertextovodkaz">
    <w:name w:val="Hyperlink"/>
    <w:uiPriority w:val="99"/>
    <w:rsid w:val="00E6669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B0C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C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E24736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2473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73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0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675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4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9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8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nagl.cz/postrehy-a-komentare/14926-dalsi-ostuda-ceske-diplomacie-po-pornoherci-jirim-cisteckym-v-rusku-ma-ceska-republika-sexualniho-predatora-diplomata-jana-vycitala-v-liby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3A41-D956-4773-A487-7B69200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Sinagl</cp:lastModifiedBy>
  <cp:revision>96</cp:revision>
  <dcterms:created xsi:type="dcterms:W3CDTF">2018-12-09T09:54:00Z</dcterms:created>
  <dcterms:modified xsi:type="dcterms:W3CDTF">2024-08-05T15:30:00Z</dcterms:modified>
</cp:coreProperties>
</file>