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Sodales Solonis z.s</w:t>
      </w:r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Jan Šinágl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C325DD">
        <w:t>10</w:t>
      </w:r>
      <w:r>
        <w:t>.</w:t>
      </w:r>
      <w:r w:rsidR="00677121">
        <w:t xml:space="preserve"> </w:t>
      </w:r>
      <w:r w:rsidR="00C325DD">
        <w:t>6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C325DD">
        <w:t>4</w:t>
      </w:r>
    </w:p>
    <w:p w:rsidR="00BF452C" w:rsidRDefault="00677121">
      <w:r>
        <w:t>Dobrý den</w:t>
      </w:r>
      <w:r w:rsidR="00BF452C">
        <w:t>,</w:t>
      </w:r>
    </w:p>
    <w:p w:rsidR="00C325DD" w:rsidRDefault="00BC2476" w:rsidP="00C325DD">
      <w:pPr>
        <w:jc w:val="both"/>
      </w:pPr>
      <w:r w:rsidRPr="00E016E2">
        <w:t>dle zákona č. 106/1999 sb., o svobodném přístupu k informacím, ve znění pozdějších předpisů a podle čl. 17 Listiny práv a svobod</w:t>
      </w:r>
      <w:r w:rsidR="008A4FD2" w:rsidRPr="00E016E2">
        <w:t>,</w:t>
      </w:r>
      <w:r w:rsidRPr="00E016E2">
        <w:t xml:space="preserve"> </w:t>
      </w:r>
      <w:r w:rsidR="00416A4A" w:rsidRPr="00E016E2">
        <w:t xml:space="preserve">si </w:t>
      </w:r>
      <w:r w:rsidRPr="00E016E2">
        <w:t xml:space="preserve">dovoluji veřejnoprávní ČT požádat o informace ve věci </w:t>
      </w:r>
      <w:r w:rsidR="00E016E2" w:rsidRPr="00E016E2">
        <w:t xml:space="preserve">dokumentu </w:t>
      </w:r>
      <w:r w:rsidR="00E016E2" w:rsidRPr="00E016E2">
        <w:rPr>
          <w:b/>
        </w:rPr>
        <w:t>„</w:t>
      </w:r>
      <w:r w:rsidR="00323D94">
        <w:rPr>
          <w:b/>
        </w:rPr>
        <w:t>K</w:t>
      </w:r>
      <w:r w:rsidR="00C325DD">
        <w:rPr>
          <w:b/>
        </w:rPr>
        <w:t>dyby mne zabili</w:t>
      </w:r>
      <w:r w:rsidR="00E016E2" w:rsidRPr="00E016E2">
        <w:rPr>
          <w:b/>
        </w:rPr>
        <w:t>“</w:t>
      </w:r>
      <w:r w:rsidR="00C325DD">
        <w:t xml:space="preserve"> - </w:t>
      </w:r>
      <w:hyperlink r:id="rId5" w:history="1">
        <w:r w:rsidR="00C325DD" w:rsidRPr="002D1FD9">
          <w:rPr>
            <w:rStyle w:val="Hypertextovodkaz"/>
          </w:rPr>
          <w:t>https://www.ce</w:t>
        </w:r>
        <w:r w:rsidR="00C325DD" w:rsidRPr="002D1FD9">
          <w:rPr>
            <w:rStyle w:val="Hypertextovodkaz"/>
          </w:rPr>
          <w:t>s</w:t>
        </w:r>
        <w:r w:rsidR="00C325DD" w:rsidRPr="002D1FD9">
          <w:rPr>
            <w:rStyle w:val="Hypertextovodkaz"/>
          </w:rPr>
          <w:t>katelevize.cz/porady/10267432141-kdyby-me-zabili/</w:t>
        </w:r>
      </w:hyperlink>
      <w:r w:rsidR="00C325DD">
        <w:t xml:space="preserve"> </w:t>
      </w:r>
      <w:r w:rsidR="00C325DD">
        <w:t>- vyrobeno 2010.</w:t>
      </w:r>
      <w:r w:rsidR="00C325DD">
        <w:t xml:space="preserve"> </w:t>
      </w:r>
      <w:r w:rsidR="00C325DD">
        <w:t>Dokument není v iVysílání přístupný z licenčních důvodů.</w:t>
      </w:r>
    </w:p>
    <w:p w:rsidR="00C325DD" w:rsidRDefault="00C325DD" w:rsidP="00C325DD">
      <w:pPr>
        <w:pStyle w:val="Odstavecseseznamem"/>
        <w:numPr>
          <w:ilvl w:val="0"/>
          <w:numId w:val="14"/>
        </w:numPr>
        <w:jc w:val="both"/>
      </w:pPr>
      <w:r>
        <w:t>Kdo je majitelem licence, resp. autorských práv?</w:t>
      </w:r>
    </w:p>
    <w:p w:rsidR="00C325DD" w:rsidRDefault="00C325DD" w:rsidP="00C325DD">
      <w:pPr>
        <w:pStyle w:val="Odstavecseseznamem"/>
        <w:numPr>
          <w:ilvl w:val="0"/>
          <w:numId w:val="14"/>
        </w:numPr>
        <w:jc w:val="both"/>
      </w:pPr>
      <w:r>
        <w:t>Podílela se ČT na jeho výrobě, v jaké formě a rozsahu?</w:t>
      </w:r>
    </w:p>
    <w:p w:rsidR="00C325DD" w:rsidRDefault="00C325DD" w:rsidP="00C325DD">
      <w:pPr>
        <w:pStyle w:val="Odstavecseseznamem"/>
        <w:numPr>
          <w:ilvl w:val="0"/>
          <w:numId w:val="14"/>
        </w:numPr>
        <w:jc w:val="both"/>
      </w:pPr>
      <w:r>
        <w:t>Jaké je konkrétní zdůvodnění nepřístupnosti dokumentu v iVysílání ČT?</w:t>
      </w:r>
    </w:p>
    <w:p w:rsidR="00C325DD" w:rsidRDefault="00C325DD" w:rsidP="00C325DD">
      <w:pPr>
        <w:pStyle w:val="Odstavecseseznamem"/>
        <w:numPr>
          <w:ilvl w:val="0"/>
          <w:numId w:val="14"/>
        </w:numPr>
        <w:jc w:val="both"/>
      </w:pPr>
      <w:r>
        <w:t>Od kdy do kdy byl dokument v iVysílání přístupný veřejnosti?</w:t>
      </w:r>
    </w:p>
    <w:p w:rsidR="00C325DD" w:rsidRDefault="00C325DD" w:rsidP="00C325DD">
      <w:pPr>
        <w:pStyle w:val="Odstavecseseznamem"/>
        <w:numPr>
          <w:ilvl w:val="0"/>
          <w:numId w:val="14"/>
        </w:numPr>
        <w:jc w:val="both"/>
      </w:pPr>
      <w:r>
        <w:t xml:space="preserve">Kdy měl dokument premiéru, kolikrát byl reprízován a v jakých vysílacích časech? </w:t>
      </w:r>
    </w:p>
    <w:p w:rsidR="000031BB" w:rsidRPr="00BC2476" w:rsidRDefault="000976A6" w:rsidP="00E016E2">
      <w:r>
        <w:t>Děkuji předem na odpově</w:t>
      </w:r>
      <w:r w:rsidR="008A4FD2">
        <w:t>di</w:t>
      </w:r>
      <w:r w:rsidR="00E016E2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Šinágl v.r.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Sodales Solonis z.s.</w:t>
      </w:r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r.č.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A54A9"/>
    <w:multiLevelType w:val="hybridMultilevel"/>
    <w:tmpl w:val="E8603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5707"/>
    <w:multiLevelType w:val="hybridMultilevel"/>
    <w:tmpl w:val="A60A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77AD"/>
    <w:multiLevelType w:val="hybridMultilevel"/>
    <w:tmpl w:val="70448032"/>
    <w:lvl w:ilvl="0" w:tplc="74B6D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088790">
    <w:abstractNumId w:val="2"/>
  </w:num>
  <w:num w:numId="2" w16cid:durableId="701177231">
    <w:abstractNumId w:val="13"/>
  </w:num>
  <w:num w:numId="3" w16cid:durableId="236482168">
    <w:abstractNumId w:val="11"/>
  </w:num>
  <w:num w:numId="4" w16cid:durableId="215825608">
    <w:abstractNumId w:val="9"/>
  </w:num>
  <w:num w:numId="5" w16cid:durableId="1411586537">
    <w:abstractNumId w:val="3"/>
  </w:num>
  <w:num w:numId="6" w16cid:durableId="842822417">
    <w:abstractNumId w:val="4"/>
  </w:num>
  <w:num w:numId="7" w16cid:durableId="1284069603">
    <w:abstractNumId w:val="10"/>
  </w:num>
  <w:num w:numId="8" w16cid:durableId="1315404928">
    <w:abstractNumId w:val="1"/>
  </w:num>
  <w:num w:numId="9" w16cid:durableId="142430837">
    <w:abstractNumId w:val="5"/>
  </w:num>
  <w:num w:numId="10" w16cid:durableId="769544425">
    <w:abstractNumId w:val="6"/>
  </w:num>
  <w:num w:numId="11" w16cid:durableId="1401295977">
    <w:abstractNumId w:val="12"/>
  </w:num>
  <w:num w:numId="12" w16cid:durableId="2101830344">
    <w:abstractNumId w:val="7"/>
  </w:num>
  <w:num w:numId="13" w16cid:durableId="247810811">
    <w:abstractNumId w:val="8"/>
  </w:num>
  <w:num w:numId="14" w16cid:durableId="36425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F1777"/>
    <w:rsid w:val="000F2A12"/>
    <w:rsid w:val="001211B7"/>
    <w:rsid w:val="00135775"/>
    <w:rsid w:val="0014569D"/>
    <w:rsid w:val="00157793"/>
    <w:rsid w:val="00170353"/>
    <w:rsid w:val="001A3BEB"/>
    <w:rsid w:val="001B2229"/>
    <w:rsid w:val="001D1C63"/>
    <w:rsid w:val="00226793"/>
    <w:rsid w:val="00260A32"/>
    <w:rsid w:val="002C0FDC"/>
    <w:rsid w:val="002F27DF"/>
    <w:rsid w:val="002F78F6"/>
    <w:rsid w:val="00323D94"/>
    <w:rsid w:val="00362BFC"/>
    <w:rsid w:val="00367CF6"/>
    <w:rsid w:val="00380227"/>
    <w:rsid w:val="003A7CC8"/>
    <w:rsid w:val="003C55EA"/>
    <w:rsid w:val="003D7C54"/>
    <w:rsid w:val="00416A4A"/>
    <w:rsid w:val="00472565"/>
    <w:rsid w:val="00472F4F"/>
    <w:rsid w:val="004C22D1"/>
    <w:rsid w:val="005146BD"/>
    <w:rsid w:val="00547777"/>
    <w:rsid w:val="005635CE"/>
    <w:rsid w:val="005D2B10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3EDB"/>
    <w:rsid w:val="008047DF"/>
    <w:rsid w:val="00826594"/>
    <w:rsid w:val="008A4FD2"/>
    <w:rsid w:val="008A57F0"/>
    <w:rsid w:val="008C4D6D"/>
    <w:rsid w:val="008F0A3D"/>
    <w:rsid w:val="00920C21"/>
    <w:rsid w:val="00955798"/>
    <w:rsid w:val="009A0D3E"/>
    <w:rsid w:val="009C4840"/>
    <w:rsid w:val="009D68EA"/>
    <w:rsid w:val="009E306C"/>
    <w:rsid w:val="00A128C8"/>
    <w:rsid w:val="00A138F8"/>
    <w:rsid w:val="00A32126"/>
    <w:rsid w:val="00A4469A"/>
    <w:rsid w:val="00A84B07"/>
    <w:rsid w:val="00AA49E5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325DD"/>
    <w:rsid w:val="00C8115F"/>
    <w:rsid w:val="00C90900"/>
    <w:rsid w:val="00D00BA4"/>
    <w:rsid w:val="00D25C29"/>
    <w:rsid w:val="00D429DD"/>
    <w:rsid w:val="00D71517"/>
    <w:rsid w:val="00DD437B"/>
    <w:rsid w:val="00DF02BF"/>
    <w:rsid w:val="00E016E2"/>
    <w:rsid w:val="00E0551E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056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BD77"/>
  <w15:docId w15:val="{47497863-5E03-4539-AE39-BA1AF0E8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d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  <w:style w:type="character" w:styleId="Nevyeenzmnka">
    <w:name w:val="Unresolved Mention"/>
    <w:basedOn w:val="Standardnpsmoodstavce"/>
    <w:uiPriority w:val="99"/>
    <w:semiHidden/>
    <w:unhideWhenUsed/>
    <w:rsid w:val="00C3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267432141-kdyby-me-zabi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Sinagl</cp:lastModifiedBy>
  <cp:revision>66</cp:revision>
  <dcterms:created xsi:type="dcterms:W3CDTF">2018-12-09T09:54:00Z</dcterms:created>
  <dcterms:modified xsi:type="dcterms:W3CDTF">2024-06-10T12:55:00Z</dcterms:modified>
</cp:coreProperties>
</file>