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235" w:rsidRDefault="00C01235" w:rsidP="00C01235">
      <w:pPr>
        <w:pStyle w:val="Normlnweb"/>
        <w:spacing w:before="0" w:beforeAutospacing="0" w:after="0" w:afterAutospacing="0"/>
      </w:pPr>
      <w:r>
        <w:rPr>
          <w:rFonts w:ascii="Calibri" w:hAnsi="Calibri" w:cs="Calibri"/>
          <w:b/>
          <w:bCs/>
          <w:color w:val="000000"/>
          <w:sz w:val="22"/>
          <w:szCs w:val="22"/>
        </w:rPr>
        <w:t>Odesílatel:</w:t>
      </w:r>
    </w:p>
    <w:p w:rsidR="00C01235" w:rsidRDefault="00C01235" w:rsidP="00C01235">
      <w:pPr>
        <w:pStyle w:val="Normlnweb"/>
        <w:spacing w:before="0" w:beforeAutospacing="0" w:after="0" w:afterAutospacing="0"/>
      </w:pPr>
      <w:proofErr w:type="spellStart"/>
      <w:r>
        <w:rPr>
          <w:rFonts w:ascii="Calibri" w:hAnsi="Calibri" w:cs="Calibri"/>
          <w:color w:val="000000"/>
          <w:sz w:val="22"/>
          <w:szCs w:val="22"/>
        </w:rPr>
        <w:t>Sodales</w:t>
      </w:r>
      <w:proofErr w:type="spellEnd"/>
      <w:r>
        <w:rPr>
          <w:rFonts w:ascii="Calibri" w:hAnsi="Calibri" w:cs="Calibri"/>
          <w:color w:val="000000"/>
          <w:sz w:val="22"/>
          <w:szCs w:val="22"/>
        </w:rPr>
        <w:t xml:space="preserve"> </w:t>
      </w:r>
      <w:proofErr w:type="spellStart"/>
      <w:proofErr w:type="gramStart"/>
      <w:r>
        <w:rPr>
          <w:rFonts w:ascii="Calibri" w:hAnsi="Calibri" w:cs="Calibri"/>
          <w:color w:val="000000"/>
          <w:sz w:val="22"/>
          <w:szCs w:val="22"/>
        </w:rPr>
        <w:t>Solonis</w:t>
      </w:r>
      <w:proofErr w:type="spellEnd"/>
      <w:r>
        <w:rPr>
          <w:rFonts w:ascii="Calibri" w:hAnsi="Calibri" w:cs="Calibri"/>
          <w:color w:val="000000"/>
          <w:sz w:val="22"/>
          <w:szCs w:val="22"/>
        </w:rPr>
        <w:t xml:space="preserve"> z.s</w:t>
      </w:r>
      <w:proofErr w:type="gramEnd"/>
    </w:p>
    <w:p w:rsidR="00C01235" w:rsidRDefault="00C01235" w:rsidP="00C01235">
      <w:pPr>
        <w:pStyle w:val="Normlnweb"/>
        <w:spacing w:before="0" w:beforeAutospacing="0" w:after="0" w:afterAutospacing="0"/>
      </w:pPr>
      <w:r>
        <w:rPr>
          <w:rFonts w:ascii="Calibri" w:hAnsi="Calibri" w:cs="Calibri"/>
          <w:color w:val="000000"/>
          <w:sz w:val="22"/>
          <w:szCs w:val="22"/>
        </w:rPr>
        <w:t>Ulice bratří Nejedlých 335</w:t>
      </w:r>
    </w:p>
    <w:p w:rsidR="00C01235" w:rsidRDefault="00C01235" w:rsidP="00C01235">
      <w:pPr>
        <w:pStyle w:val="Normlnweb"/>
        <w:spacing w:before="0" w:beforeAutospacing="0" w:after="0" w:afterAutospacing="0"/>
      </w:pPr>
      <w:r>
        <w:rPr>
          <w:rFonts w:ascii="Calibri" w:hAnsi="Calibri" w:cs="Calibri"/>
          <w:color w:val="000000"/>
          <w:sz w:val="22"/>
          <w:szCs w:val="22"/>
        </w:rPr>
        <w:t>267 53 Žebrák</w:t>
      </w:r>
    </w:p>
    <w:p w:rsidR="00AA29A1" w:rsidRDefault="00AA29A1" w:rsidP="00C01235">
      <w:pPr>
        <w:pStyle w:val="Normlnweb"/>
        <w:spacing w:before="0" w:beforeAutospacing="0" w:after="200" w:afterAutospacing="0"/>
        <w:rPr>
          <w:rFonts w:ascii="Calibri" w:hAnsi="Calibri" w:cs="Calibri"/>
          <w:b/>
          <w:bCs/>
          <w:color w:val="000000"/>
          <w:sz w:val="22"/>
          <w:szCs w:val="22"/>
        </w:rPr>
      </w:pPr>
    </w:p>
    <w:p w:rsidR="00C01235" w:rsidRDefault="00C01235" w:rsidP="00C01235">
      <w:pPr>
        <w:pStyle w:val="Normlnweb"/>
        <w:spacing w:before="0" w:beforeAutospacing="0" w:after="200" w:afterAutospacing="0"/>
      </w:pPr>
      <w:r>
        <w:rPr>
          <w:rFonts w:ascii="Calibri" w:hAnsi="Calibri" w:cs="Calibri"/>
          <w:b/>
          <w:bCs/>
          <w:color w:val="000000"/>
          <w:sz w:val="22"/>
          <w:szCs w:val="22"/>
        </w:rPr>
        <w:t>IČO:</w:t>
      </w:r>
      <w:r>
        <w:rPr>
          <w:rFonts w:ascii="Calibri" w:hAnsi="Calibri" w:cs="Calibri"/>
          <w:color w:val="000000"/>
          <w:sz w:val="22"/>
          <w:szCs w:val="22"/>
        </w:rPr>
        <w:t xml:space="preserve"> 22848347</w:t>
      </w:r>
    </w:p>
    <w:p w:rsidR="00C01235" w:rsidRDefault="00C01235" w:rsidP="00C01235">
      <w:pPr>
        <w:pStyle w:val="Normlnweb"/>
        <w:spacing w:before="0" w:beforeAutospacing="0" w:after="200" w:afterAutospacing="0"/>
      </w:pPr>
      <w:r>
        <w:rPr>
          <w:rFonts w:ascii="Calibri" w:hAnsi="Calibri" w:cs="Calibri"/>
          <w:b/>
          <w:bCs/>
          <w:color w:val="000000"/>
          <w:sz w:val="22"/>
          <w:szCs w:val="22"/>
        </w:rPr>
        <w:t>IDDS</w:t>
      </w:r>
      <w:r>
        <w:rPr>
          <w:rFonts w:ascii="Calibri" w:hAnsi="Calibri" w:cs="Calibri"/>
          <w:color w:val="000000"/>
          <w:sz w:val="22"/>
          <w:szCs w:val="22"/>
        </w:rPr>
        <w:t>: wy382s</w:t>
      </w:r>
    </w:p>
    <w:p w:rsidR="00AA29A1" w:rsidRDefault="00AA29A1" w:rsidP="00C01235">
      <w:pPr>
        <w:pStyle w:val="Normlnweb"/>
        <w:spacing w:before="0" w:beforeAutospacing="0" w:after="0" w:afterAutospacing="0"/>
        <w:rPr>
          <w:rFonts w:ascii="Calibri" w:hAnsi="Calibri" w:cs="Calibri"/>
          <w:b/>
          <w:bCs/>
          <w:color w:val="000000"/>
          <w:sz w:val="22"/>
          <w:szCs w:val="22"/>
        </w:rPr>
      </w:pPr>
    </w:p>
    <w:p w:rsidR="00C01235" w:rsidRDefault="00C01235" w:rsidP="00C01235">
      <w:pPr>
        <w:pStyle w:val="Normlnweb"/>
        <w:spacing w:before="0" w:beforeAutospacing="0" w:after="0" w:afterAutospacing="0"/>
      </w:pPr>
      <w:r>
        <w:rPr>
          <w:rFonts w:ascii="Calibri" w:hAnsi="Calibri" w:cs="Calibri"/>
          <w:b/>
          <w:bCs/>
          <w:color w:val="000000"/>
          <w:sz w:val="22"/>
          <w:szCs w:val="22"/>
        </w:rPr>
        <w:t>Příjemce:</w:t>
      </w:r>
    </w:p>
    <w:p w:rsidR="00C01235" w:rsidRDefault="00C01235" w:rsidP="003C4897">
      <w:pPr>
        <w:pStyle w:val="Normlnweb"/>
        <w:spacing w:before="0" w:beforeAutospacing="0" w:after="0" w:afterAutospacing="0"/>
        <w:rPr>
          <w:rFonts w:ascii="Calibri" w:hAnsi="Calibri" w:cs="Calibri"/>
          <w:color w:val="000000"/>
          <w:sz w:val="22"/>
          <w:szCs w:val="22"/>
        </w:rPr>
      </w:pPr>
      <w:r>
        <w:rPr>
          <w:rFonts w:ascii="Calibri" w:hAnsi="Calibri" w:cs="Calibri"/>
          <w:color w:val="000000"/>
          <w:sz w:val="22"/>
          <w:szCs w:val="22"/>
        </w:rPr>
        <w:t>MZV</w:t>
      </w:r>
      <w:r w:rsidR="003C4897">
        <w:rPr>
          <w:rFonts w:ascii="Calibri" w:hAnsi="Calibri" w:cs="Calibri"/>
          <w:color w:val="000000"/>
          <w:sz w:val="22"/>
          <w:szCs w:val="22"/>
        </w:rPr>
        <w:t xml:space="preserve"> ČR</w:t>
      </w:r>
    </w:p>
    <w:p w:rsidR="003C4897" w:rsidRDefault="003C4897" w:rsidP="003C4897">
      <w:pPr>
        <w:pStyle w:val="Normlnweb"/>
        <w:spacing w:before="0" w:beforeAutospacing="0" w:after="0" w:afterAutospacing="0"/>
      </w:pPr>
      <w:r>
        <w:rPr>
          <w:rFonts w:ascii="Calibri" w:hAnsi="Calibri" w:cs="Calibri"/>
          <w:color w:val="000000"/>
          <w:sz w:val="22"/>
          <w:szCs w:val="22"/>
        </w:rPr>
        <w:t>Ředitel odboru komunikace</w:t>
      </w:r>
    </w:p>
    <w:p w:rsidR="00C01235" w:rsidRPr="003C4897" w:rsidRDefault="003C4897" w:rsidP="003C4897">
      <w:pPr>
        <w:pStyle w:val="Bezmezer"/>
        <w:rPr>
          <w:b/>
        </w:rPr>
      </w:pPr>
      <w:r w:rsidRPr="003C4897">
        <w:rPr>
          <w:b/>
        </w:rPr>
        <w:t xml:space="preserve">PhDr. Jan Marian </w:t>
      </w:r>
    </w:p>
    <w:p w:rsidR="00C01235" w:rsidRDefault="00C01235" w:rsidP="003C4897">
      <w:pPr>
        <w:pStyle w:val="Normlnweb"/>
        <w:spacing w:before="0" w:beforeAutospacing="0" w:after="0" w:afterAutospacing="0"/>
      </w:pPr>
      <w:r>
        <w:rPr>
          <w:rFonts w:ascii="Calibri" w:hAnsi="Calibri" w:cs="Calibri"/>
          <w:color w:val="000000"/>
          <w:sz w:val="22"/>
          <w:szCs w:val="22"/>
        </w:rPr>
        <w:t>Loretánské náměstí 5</w:t>
      </w:r>
      <w:r>
        <w:rPr>
          <w:rFonts w:ascii="Calibri" w:hAnsi="Calibri" w:cs="Calibri"/>
          <w:color w:val="000000"/>
          <w:sz w:val="22"/>
          <w:szCs w:val="22"/>
        </w:rPr>
        <w:br/>
        <w:t>118 00 Praha 1 – Hradčany</w:t>
      </w:r>
    </w:p>
    <w:p w:rsidR="00C01235" w:rsidRDefault="00C01235" w:rsidP="00C01235"/>
    <w:p w:rsidR="00C01235" w:rsidRDefault="00C01235" w:rsidP="00C01235">
      <w:pPr>
        <w:pStyle w:val="Normlnweb"/>
        <w:spacing w:before="0" w:beforeAutospacing="0" w:after="200" w:afterAutospacing="0"/>
      </w:pPr>
      <w:r>
        <w:rPr>
          <w:rFonts w:ascii="Calibri" w:hAnsi="Calibri" w:cs="Calibri"/>
          <w:b/>
          <w:bCs/>
          <w:color w:val="000000"/>
          <w:sz w:val="22"/>
          <w:szCs w:val="22"/>
        </w:rPr>
        <w:t>IDDS</w:t>
      </w:r>
      <w:r>
        <w:rPr>
          <w:rFonts w:ascii="Calibri" w:hAnsi="Calibri" w:cs="Calibri"/>
          <w:color w:val="000000"/>
          <w:sz w:val="22"/>
          <w:szCs w:val="22"/>
        </w:rPr>
        <w:t>: e4xaaxh</w:t>
      </w:r>
    </w:p>
    <w:p w:rsidR="003C4897" w:rsidRDefault="003C4897" w:rsidP="00C01235">
      <w:pPr>
        <w:rPr>
          <w:b/>
        </w:rPr>
      </w:pPr>
    </w:p>
    <w:p w:rsidR="00C01235" w:rsidRDefault="003C4897" w:rsidP="00C01235">
      <w:r w:rsidRPr="003C4897">
        <w:rPr>
          <w:b/>
        </w:rPr>
        <w:t xml:space="preserve">Č. </w:t>
      </w:r>
      <w:proofErr w:type="spellStart"/>
      <w:r w:rsidRPr="003C4897">
        <w:rPr>
          <w:b/>
        </w:rPr>
        <w:t>j</w:t>
      </w:r>
      <w:proofErr w:type="spellEnd"/>
      <w:r w:rsidRPr="003C4897">
        <w:rPr>
          <w:b/>
        </w:rPr>
        <w:t>.</w:t>
      </w:r>
      <w:r>
        <w:t xml:space="preserve"> 123548-2/2022-OK</w:t>
      </w:r>
    </w:p>
    <w:p w:rsidR="003C4897" w:rsidRDefault="003C4897" w:rsidP="00C01235"/>
    <w:p w:rsidR="00C01235" w:rsidRDefault="00C01235" w:rsidP="00C01235">
      <w:pPr>
        <w:pStyle w:val="Normlnweb"/>
        <w:spacing w:before="0" w:beforeAutospacing="0" w:after="200" w:afterAutospacing="0"/>
      </w:pPr>
      <w:r>
        <w:rPr>
          <w:rFonts w:ascii="Calibri" w:hAnsi="Calibri" w:cs="Calibri"/>
          <w:b/>
          <w:bCs/>
          <w:color w:val="000000"/>
          <w:sz w:val="22"/>
          <w:szCs w:val="22"/>
        </w:rPr>
        <w:t>Věc:</w:t>
      </w:r>
      <w:r>
        <w:rPr>
          <w:rFonts w:ascii="Calibri" w:hAnsi="Calibri" w:cs="Calibri"/>
          <w:color w:val="000000"/>
          <w:sz w:val="22"/>
          <w:szCs w:val="22"/>
        </w:rPr>
        <w:t xml:space="preserve"> </w:t>
      </w:r>
      <w:r w:rsidR="003C4897">
        <w:rPr>
          <w:rFonts w:ascii="Calibri" w:hAnsi="Calibri" w:cs="Calibri"/>
          <w:color w:val="000000"/>
          <w:sz w:val="22"/>
          <w:szCs w:val="22"/>
        </w:rPr>
        <w:t>reakce na odpověď</w:t>
      </w:r>
    </w:p>
    <w:p w:rsidR="00C01235" w:rsidRDefault="00C01235" w:rsidP="00C01235">
      <w:pPr>
        <w:pStyle w:val="Normlnweb"/>
        <w:spacing w:before="0" w:beforeAutospacing="0" w:after="200" w:afterAutospacing="0"/>
      </w:pPr>
      <w:r>
        <w:rPr>
          <w:rFonts w:ascii="Calibri" w:hAnsi="Calibri" w:cs="Calibri"/>
          <w:color w:val="000000"/>
          <w:sz w:val="22"/>
          <w:szCs w:val="22"/>
        </w:rPr>
        <w:t xml:space="preserve">                                                                                                                                     V Žebráku dne </w:t>
      </w:r>
      <w:r w:rsidR="003C4897">
        <w:rPr>
          <w:rFonts w:ascii="Calibri" w:hAnsi="Calibri" w:cs="Calibri"/>
          <w:color w:val="000000"/>
          <w:sz w:val="22"/>
          <w:szCs w:val="22"/>
        </w:rPr>
        <w:t>21</w:t>
      </w:r>
      <w:r>
        <w:rPr>
          <w:rFonts w:ascii="Calibri" w:hAnsi="Calibri" w:cs="Calibri"/>
          <w:color w:val="000000"/>
          <w:sz w:val="22"/>
          <w:szCs w:val="22"/>
        </w:rPr>
        <w:t xml:space="preserve">. </w:t>
      </w:r>
      <w:r w:rsidR="003C4897">
        <w:rPr>
          <w:rFonts w:ascii="Calibri" w:hAnsi="Calibri" w:cs="Calibri"/>
          <w:color w:val="000000"/>
          <w:sz w:val="22"/>
          <w:szCs w:val="22"/>
        </w:rPr>
        <w:t>9</w:t>
      </w:r>
      <w:r>
        <w:rPr>
          <w:rFonts w:ascii="Calibri" w:hAnsi="Calibri" w:cs="Calibri"/>
          <w:color w:val="000000"/>
          <w:sz w:val="22"/>
          <w:szCs w:val="22"/>
        </w:rPr>
        <w:t>. 2022</w:t>
      </w:r>
    </w:p>
    <w:p w:rsidR="00C01235" w:rsidRDefault="00C01235" w:rsidP="00C01235">
      <w:pPr>
        <w:pStyle w:val="Normlnweb"/>
        <w:spacing w:before="0" w:beforeAutospacing="0" w:after="200" w:afterAutospacing="0"/>
      </w:pPr>
      <w:r>
        <w:rPr>
          <w:rFonts w:ascii="Calibri" w:hAnsi="Calibri" w:cs="Calibri"/>
          <w:color w:val="000000"/>
          <w:sz w:val="22"/>
          <w:szCs w:val="22"/>
        </w:rPr>
        <w:t xml:space="preserve">Vážený pane </w:t>
      </w:r>
      <w:r w:rsidR="003C4897">
        <w:rPr>
          <w:rFonts w:ascii="Calibri" w:hAnsi="Calibri" w:cs="Calibri"/>
          <w:color w:val="000000"/>
          <w:sz w:val="22"/>
          <w:szCs w:val="22"/>
        </w:rPr>
        <w:t>řediteli</w:t>
      </w:r>
      <w:r>
        <w:rPr>
          <w:rFonts w:ascii="Calibri" w:hAnsi="Calibri" w:cs="Calibri"/>
          <w:color w:val="000000"/>
          <w:sz w:val="22"/>
          <w:szCs w:val="22"/>
        </w:rPr>
        <w:t>, </w:t>
      </w:r>
    </w:p>
    <w:p w:rsidR="00E076D3" w:rsidRDefault="00E076D3" w:rsidP="003C4897">
      <w:pPr>
        <w:jc w:val="both"/>
      </w:pPr>
    </w:p>
    <w:p w:rsidR="00E076D3" w:rsidRDefault="003C4897" w:rsidP="003C4897">
      <w:pPr>
        <w:jc w:val="both"/>
      </w:pPr>
      <w:r w:rsidRPr="00E076D3">
        <w:t xml:space="preserve">Děkuji Vám za Vaši odpověď ze dne </w:t>
      </w:r>
      <w:proofErr w:type="gramStart"/>
      <w:r w:rsidRPr="00E076D3">
        <w:t>1.9.2022</w:t>
      </w:r>
      <w:proofErr w:type="gramEnd"/>
      <w:r w:rsidR="00E076D3" w:rsidRPr="00E076D3">
        <w:t xml:space="preserve">. V ní sdělujete, že </w:t>
      </w:r>
      <w:r w:rsidR="00E076D3" w:rsidRPr="00E076D3">
        <w:rPr>
          <w:i/>
        </w:rPr>
        <w:t>„ministr není ze zákona povinným subjektem“</w:t>
      </w:r>
      <w:r w:rsidR="00E076D3" w:rsidRPr="00E076D3">
        <w:t>.</w:t>
      </w:r>
      <w:r w:rsidR="00E076D3">
        <w:t xml:space="preserve"> Nedotazuji se proto nyní v rámci ZOI, ale jako novinář a občan ministra, </w:t>
      </w:r>
      <w:r>
        <w:t>kter</w:t>
      </w:r>
      <w:r w:rsidR="00E076D3">
        <w:t>ý vzešel z demokratický</w:t>
      </w:r>
      <w:r>
        <w:t>ch voleb, sliboval po</w:t>
      </w:r>
      <w:r w:rsidR="00E076D3">
        <w:t>řá</w:t>
      </w:r>
      <w:r>
        <w:t>dek, narovn</w:t>
      </w:r>
      <w:r w:rsidR="00E076D3">
        <w:t>ání</w:t>
      </w:r>
      <w:r>
        <w:t xml:space="preserve"> person</w:t>
      </w:r>
      <w:r w:rsidR="00E076D3">
        <w:t>ální</w:t>
      </w:r>
      <w:r>
        <w:t xml:space="preserve"> politiky,</w:t>
      </w:r>
      <w:r w:rsidR="00E076D3">
        <w:t xml:space="preserve"> dodržování základních práv</w:t>
      </w:r>
      <w:r>
        <w:t xml:space="preserve"> jako za </w:t>
      </w:r>
      <w:r w:rsidR="00E076D3">
        <w:t xml:space="preserve">presidenta Václava </w:t>
      </w:r>
      <w:r>
        <w:t xml:space="preserve">Havla, </w:t>
      </w:r>
      <w:r w:rsidR="00E076D3">
        <w:t xml:space="preserve">dodržování </w:t>
      </w:r>
      <w:r>
        <w:t>postup</w:t>
      </w:r>
      <w:r w:rsidR="00E076D3">
        <w:t>u</w:t>
      </w:r>
      <w:r>
        <w:t xml:space="preserve"> dle EU</w:t>
      </w:r>
      <w:r w:rsidR="00E076D3">
        <w:t>,</w:t>
      </w:r>
      <w:r>
        <w:t xml:space="preserve"> co</w:t>
      </w:r>
      <w:r w:rsidR="00E076D3">
        <w:t>ž</w:t>
      </w:r>
      <w:r>
        <w:t xml:space="preserve"> je i ochrana oznamovatel</w:t>
      </w:r>
      <w:r w:rsidR="00E076D3">
        <w:t xml:space="preserve">ů, </w:t>
      </w:r>
      <w:r>
        <w:t>k n</w:t>
      </w:r>
      <w:r w:rsidR="00E076D3">
        <w:t>íž</w:t>
      </w:r>
      <w:r>
        <w:t xml:space="preserve"> zavazuje direktiva EU a </w:t>
      </w:r>
      <w:r w:rsidR="00E076D3">
        <w:t>kterou dosud Č</w:t>
      </w:r>
      <w:r>
        <w:t>R ani neimplementovala?</w:t>
      </w:r>
      <w:r w:rsidR="00E076D3">
        <w:t>!</w:t>
      </w:r>
      <w:r>
        <w:t xml:space="preserve"> </w:t>
      </w:r>
    </w:p>
    <w:p w:rsidR="00470857" w:rsidRDefault="003C4897" w:rsidP="003C4897">
      <w:pPr>
        <w:jc w:val="both"/>
      </w:pPr>
      <w:r>
        <w:t xml:space="preserve">Na </w:t>
      </w:r>
      <w:hyperlink r:id="rId6" w:history="1">
        <w:r w:rsidRPr="00470857">
          <w:rPr>
            <w:rStyle w:val="Hypertextovodkaz"/>
          </w:rPr>
          <w:t>web</w:t>
        </w:r>
        <w:r w:rsidR="00470857" w:rsidRPr="00470857">
          <w:rPr>
            <w:rStyle w:val="Hypertextovodkaz"/>
          </w:rPr>
          <w:t>ových stránkách MZV ČR</w:t>
        </w:r>
      </w:hyperlink>
      <w:r w:rsidR="00470857">
        <w:t xml:space="preserve"> (</w:t>
      </w:r>
      <w:proofErr w:type="gramStart"/>
      <w:r w:rsidR="00470857">
        <w:t>5.9.2022</w:t>
      </w:r>
      <w:proofErr w:type="gramEnd"/>
      <w:r w:rsidR="00470857">
        <w:t xml:space="preserve">) </w:t>
      </w:r>
      <w:r>
        <w:t xml:space="preserve">slibuje </w:t>
      </w:r>
      <w:r w:rsidR="00470857">
        <w:t xml:space="preserve">ministr </w:t>
      </w:r>
      <w:r w:rsidR="00470857" w:rsidRPr="00EC3474">
        <w:rPr>
          <w:b/>
        </w:rPr>
        <w:t xml:space="preserve">Jan </w:t>
      </w:r>
      <w:proofErr w:type="spellStart"/>
      <w:r w:rsidR="00470857" w:rsidRPr="00EC3474">
        <w:rPr>
          <w:b/>
        </w:rPr>
        <w:t>Lipavský</w:t>
      </w:r>
      <w:proofErr w:type="spellEnd"/>
      <w:r w:rsidR="00470857">
        <w:t xml:space="preserve"> dodržování</w:t>
      </w:r>
      <w:r>
        <w:t xml:space="preserve"> z</w:t>
      </w:r>
      <w:r w:rsidR="00470857">
        <w:t>á</w:t>
      </w:r>
      <w:r>
        <w:t>kon</w:t>
      </w:r>
      <w:r w:rsidR="00470857">
        <w:t>ů, cituji jeho slova:</w:t>
      </w:r>
    </w:p>
    <w:p w:rsidR="00470857" w:rsidRDefault="00470857" w:rsidP="00470857">
      <w:pPr>
        <w:jc w:val="both"/>
      </w:pPr>
      <w:r w:rsidRPr="00470857">
        <w:rPr>
          <w:i/>
        </w:rPr>
        <w:t xml:space="preserve">„Nový státní tajemník musí v nejbližší době dohlédnout na vznik samostatných oddělení energetické bezpečnosti a sankcí a také na obsazování míst na klíčových zastupitelských úřadech a odborech v ústředí. Spousta práce ho čeká i po novele služebního zákona. Ta přinese nejen změnu na úrovni zařazení současných odborných náměstků, ale také pravidelné povinné </w:t>
      </w:r>
      <w:proofErr w:type="spellStart"/>
      <w:r w:rsidRPr="00470857">
        <w:rPr>
          <w:i/>
        </w:rPr>
        <w:t>přesoutěžování</w:t>
      </w:r>
      <w:proofErr w:type="spellEnd"/>
      <w:r w:rsidRPr="00470857">
        <w:rPr>
          <w:i/>
        </w:rPr>
        <w:t xml:space="preserve"> představených do úrovně ředitelů odborů, “</w:t>
      </w:r>
      <w:r w:rsidRPr="00470857">
        <w:t xml:space="preserve"> řekl ministr zahraničních věcí ČR Jan </w:t>
      </w:r>
      <w:proofErr w:type="spellStart"/>
      <w:r w:rsidRPr="00470857">
        <w:t>Lipavský</w:t>
      </w:r>
      <w:proofErr w:type="spellEnd"/>
      <w:r w:rsidRPr="00470857">
        <w:t>.</w:t>
      </w:r>
    </w:p>
    <w:p w:rsidR="00470857" w:rsidRPr="00470857" w:rsidRDefault="00470857" w:rsidP="00470857">
      <w:pPr>
        <w:jc w:val="both"/>
      </w:pPr>
      <w:r w:rsidRPr="00470857">
        <w:t xml:space="preserve">Nový státní tajemník MZV ČR </w:t>
      </w:r>
      <w:r w:rsidRPr="00EC3474">
        <w:rPr>
          <w:b/>
        </w:rPr>
        <w:t>Radek Rubeš</w:t>
      </w:r>
      <w:r w:rsidRPr="00470857">
        <w:t xml:space="preserve"> ho doplňuje</w:t>
      </w:r>
      <w:r w:rsidR="00741483">
        <w:t>:</w:t>
      </w:r>
    </w:p>
    <w:p w:rsidR="00470857" w:rsidRPr="00470857" w:rsidRDefault="00470857" w:rsidP="00470857">
      <w:pPr>
        <w:jc w:val="both"/>
      </w:pPr>
      <w:r w:rsidRPr="00741483">
        <w:rPr>
          <w:i/>
        </w:rPr>
        <w:lastRenderedPageBreak/>
        <w:t>„Mým cílem je podporovat všechny důležité kompetence MZV v zahraniční politice z hlediska personální politiky. Kromě toho budu usilovat o to, aby MZV bylo atraktivní a férový zaměstnavatel, jak pro stávající zaměstnance, tak pro budoucí zájemce o toto povolání,“</w:t>
      </w:r>
      <w:r w:rsidRPr="00470857">
        <w:t> dodal státní tajemník MZV ČR Radek Rubeš.</w:t>
      </w:r>
    </w:p>
    <w:p w:rsidR="003C4897" w:rsidRDefault="00741483" w:rsidP="003C4897">
      <w:pPr>
        <w:jc w:val="both"/>
      </w:pPr>
      <w:r>
        <w:t xml:space="preserve">Nový státní tajemník tak presentuje MZV ČR </w:t>
      </w:r>
      <w:r w:rsidR="003C4897">
        <w:t>jako f</w:t>
      </w:r>
      <w:r>
        <w:t>é</w:t>
      </w:r>
      <w:r w:rsidR="003C4897">
        <w:t>rov</w:t>
      </w:r>
      <w:r>
        <w:t>é</w:t>
      </w:r>
      <w:r w:rsidR="003C4897">
        <w:t>ho zam</w:t>
      </w:r>
      <w:r>
        <w:t>ě</w:t>
      </w:r>
      <w:r w:rsidR="003C4897">
        <w:t>stnavatele</w:t>
      </w:r>
      <w:r>
        <w:t>. Odpově</w:t>
      </w:r>
      <w:r w:rsidR="00EC3474">
        <w:t>ďmi</w:t>
      </w:r>
      <w:r>
        <w:t xml:space="preserve"> na mé otázky má tak pan ministr </w:t>
      </w:r>
      <w:proofErr w:type="spellStart"/>
      <w:r>
        <w:t>Lipavský</w:t>
      </w:r>
      <w:proofErr w:type="spellEnd"/>
      <w:r>
        <w:t xml:space="preserve"> možnost, </w:t>
      </w:r>
      <w:r w:rsidR="00E076D3">
        <w:t xml:space="preserve">v rámci svobody </w:t>
      </w:r>
      <w:r>
        <w:t xml:space="preserve">slova, </w:t>
      </w:r>
      <w:r w:rsidR="00E076D3">
        <w:t>tisku a práva veřejnosti na informace,</w:t>
      </w:r>
      <w:r>
        <w:t xml:space="preserve"> reagovat takovým způsobem, který jeho slova </w:t>
      </w:r>
      <w:proofErr w:type="gramStart"/>
      <w:r>
        <w:t>potvrdí</w:t>
      </w:r>
      <w:r w:rsidR="00EC3474">
        <w:t>.</w:t>
      </w:r>
      <w:r>
        <w:t xml:space="preserve"> </w:t>
      </w:r>
      <w:proofErr w:type="gramEnd"/>
      <w:r w:rsidR="00EC3474">
        <w:t xml:space="preserve">Jinak může </w:t>
      </w:r>
      <w:r>
        <w:t xml:space="preserve">vzbudit dojem, že jeho slova nejsou potvrzována </w:t>
      </w:r>
      <w:r w:rsidR="00EC3474">
        <w:t xml:space="preserve">skutečností a </w:t>
      </w:r>
      <w:r>
        <w:t xml:space="preserve">tomu odpovídajícími činy. Dovoluji si připomenout, že </w:t>
      </w:r>
      <w:r w:rsidR="00E076D3">
        <w:t>osoby veřejně činné požívají</w:t>
      </w:r>
      <w:r>
        <w:t>,</w:t>
      </w:r>
      <w:r w:rsidR="00E076D3">
        <w:t xml:space="preserve"> dle rozhodnutí Ústavního soudu ČR</w:t>
      </w:r>
      <w:r>
        <w:t>,</w:t>
      </w:r>
      <w:r w:rsidR="00E076D3">
        <w:t xml:space="preserve"> </w:t>
      </w:r>
      <w:r w:rsidR="008B4078">
        <w:t xml:space="preserve">i </w:t>
      </w:r>
      <w:r w:rsidR="00E076D3">
        <w:t>sníženou ochranu soukromí</w:t>
      </w:r>
      <w:r>
        <w:t>.</w:t>
      </w:r>
      <w:r w:rsidR="008B4078">
        <w:t xml:space="preserve"> To platí jistě i pro státní záležitosti, nejedná-li se o utajované skutečnosti, ale o </w:t>
      </w:r>
      <w:r w:rsidR="00DC04B6">
        <w:t xml:space="preserve">možné </w:t>
      </w:r>
      <w:r w:rsidR="008B4078">
        <w:t xml:space="preserve">porušování platných zákonů, kdy jsou si všichni občané před nimi rovni.  </w:t>
      </w:r>
    </w:p>
    <w:p w:rsidR="00741483" w:rsidRPr="00741483" w:rsidRDefault="00741483" w:rsidP="00741483">
      <w:pPr>
        <w:jc w:val="both"/>
      </w:pPr>
      <w:r w:rsidRPr="00741483">
        <w:t xml:space="preserve">K tématu si dovoluji připojit i </w:t>
      </w:r>
      <w:proofErr w:type="gramStart"/>
      <w:r w:rsidRPr="00741483">
        <w:t>článek</w:t>
      </w:r>
      <w:proofErr w:type="gramEnd"/>
      <w:r w:rsidRPr="00741483">
        <w:t xml:space="preserve"> </w:t>
      </w:r>
      <w:hyperlink r:id="rId7" w:history="1">
        <w:r w:rsidRPr="00741483">
          <w:rPr>
            <w:rStyle w:val="Hypertextovodkaz"/>
          </w:rPr>
          <w:t xml:space="preserve">Protikorupční organizace kritizují </w:t>
        </w:r>
        <w:proofErr w:type="gramStart"/>
        <w:r w:rsidRPr="00741483">
          <w:rPr>
            <w:rStyle w:val="Hypertextovodkaz"/>
          </w:rPr>
          <w:t>návrh</w:t>
        </w:r>
        <w:proofErr w:type="gramEnd"/>
        <w:r w:rsidRPr="00741483">
          <w:rPr>
            <w:rStyle w:val="Hypertextovodkaz"/>
          </w:rPr>
          <w:t xml:space="preserve"> zákona o ochraně oznamovatelů</w:t>
        </w:r>
      </w:hyperlink>
      <w:r>
        <w:t>.</w:t>
      </w:r>
    </w:p>
    <w:p w:rsidR="00EC3474" w:rsidRDefault="00C01235" w:rsidP="00C01235">
      <w:pPr>
        <w:pStyle w:val="Normlnweb"/>
        <w:spacing w:before="280" w:beforeAutospacing="0" w:after="280" w:afterAutospacing="0"/>
        <w:jc w:val="both"/>
        <w:rPr>
          <w:rFonts w:ascii="Calibri" w:hAnsi="Calibri" w:cs="Calibri"/>
          <w:color w:val="000000"/>
          <w:sz w:val="22"/>
          <w:szCs w:val="22"/>
        </w:rPr>
      </w:pPr>
      <w:r>
        <w:rPr>
          <w:rFonts w:ascii="Calibri" w:hAnsi="Calibri" w:cs="Calibri"/>
          <w:color w:val="000000"/>
          <w:sz w:val="22"/>
          <w:szCs w:val="22"/>
        </w:rPr>
        <w:t>Děkuji Vám předem za Vaši odpověď</w:t>
      </w:r>
      <w:r w:rsidR="00741483">
        <w:rPr>
          <w:rFonts w:ascii="Calibri" w:hAnsi="Calibri" w:cs="Calibri"/>
          <w:color w:val="000000"/>
          <w:sz w:val="22"/>
          <w:szCs w:val="22"/>
        </w:rPr>
        <w:t xml:space="preserve">, resp. Vámi </w:t>
      </w:r>
      <w:r w:rsidR="00EC3474">
        <w:rPr>
          <w:rFonts w:ascii="Calibri" w:hAnsi="Calibri" w:cs="Calibri"/>
          <w:color w:val="000000"/>
          <w:sz w:val="22"/>
          <w:szCs w:val="22"/>
        </w:rPr>
        <w:t xml:space="preserve">zprostředkovanou výzvu panu ministru </w:t>
      </w:r>
      <w:proofErr w:type="spellStart"/>
      <w:r w:rsidR="00EC3474">
        <w:rPr>
          <w:rFonts w:ascii="Calibri" w:hAnsi="Calibri" w:cs="Calibri"/>
          <w:color w:val="000000"/>
          <w:sz w:val="22"/>
          <w:szCs w:val="22"/>
        </w:rPr>
        <w:t>Lipavskému</w:t>
      </w:r>
      <w:proofErr w:type="spellEnd"/>
      <w:r w:rsidR="00EC3474">
        <w:rPr>
          <w:rFonts w:ascii="Calibri" w:hAnsi="Calibri" w:cs="Calibri"/>
          <w:color w:val="000000"/>
          <w:sz w:val="22"/>
          <w:szCs w:val="22"/>
        </w:rPr>
        <w:t xml:space="preserve">, aby se vyjádřil k mým závažným otázkám, související i s bezpečností </w:t>
      </w:r>
      <w:proofErr w:type="spellStart"/>
      <w:r w:rsidR="00EC3474" w:rsidRPr="00DC04B6">
        <w:rPr>
          <w:rFonts w:ascii="Calibri" w:hAnsi="Calibri" w:cs="Calibri"/>
          <w:b/>
          <w:color w:val="000000"/>
          <w:sz w:val="22"/>
          <w:szCs w:val="22"/>
        </w:rPr>
        <w:t>Schengenského</w:t>
      </w:r>
      <w:proofErr w:type="spellEnd"/>
      <w:r w:rsidR="00EC3474" w:rsidRPr="00DC04B6">
        <w:rPr>
          <w:rFonts w:ascii="Calibri" w:hAnsi="Calibri" w:cs="Calibri"/>
          <w:b/>
          <w:color w:val="000000"/>
          <w:sz w:val="22"/>
          <w:szCs w:val="22"/>
        </w:rPr>
        <w:t xml:space="preserve"> prostoru</w:t>
      </w:r>
      <w:r w:rsidR="00EC3474">
        <w:rPr>
          <w:rFonts w:ascii="Calibri" w:hAnsi="Calibri" w:cs="Calibri"/>
          <w:color w:val="000000"/>
          <w:sz w:val="22"/>
          <w:szCs w:val="22"/>
        </w:rPr>
        <w:t>, tedy i bezpečností České republiky.</w:t>
      </w:r>
    </w:p>
    <w:p w:rsidR="00EC3474" w:rsidRDefault="00EC3474" w:rsidP="00C01235">
      <w:pPr>
        <w:pStyle w:val="Normlnweb"/>
        <w:spacing w:before="280" w:beforeAutospacing="0" w:after="280" w:afterAutospacing="0"/>
        <w:jc w:val="both"/>
        <w:rPr>
          <w:rFonts w:ascii="Calibri" w:hAnsi="Calibri" w:cs="Calibri"/>
          <w:color w:val="000000"/>
          <w:sz w:val="22"/>
          <w:szCs w:val="22"/>
        </w:rPr>
      </w:pPr>
      <w:r>
        <w:rPr>
          <w:rFonts w:ascii="Calibri" w:hAnsi="Calibri" w:cs="Calibri"/>
          <w:color w:val="000000"/>
          <w:sz w:val="22"/>
          <w:szCs w:val="22"/>
        </w:rPr>
        <w:t>Pokud je dávána bezdůvodná výpověď skvělým diplomatům po mnoha letech služby zemi, jiní za morální selhání povyšováni, nemůže MZV ČR očekávat, že si získá důvěru občanů, pokud se bude vyhýbat závažným otázkám</w:t>
      </w:r>
      <w:r w:rsidR="00DC04B6">
        <w:rPr>
          <w:rFonts w:ascii="Calibri" w:hAnsi="Calibri" w:cs="Calibri"/>
          <w:color w:val="000000"/>
          <w:sz w:val="22"/>
          <w:szCs w:val="22"/>
        </w:rPr>
        <w:t>, jasným odpovědím,</w:t>
      </w:r>
      <w:r>
        <w:rPr>
          <w:rFonts w:ascii="Calibri" w:hAnsi="Calibri" w:cs="Calibri"/>
          <w:color w:val="000000"/>
          <w:sz w:val="22"/>
          <w:szCs w:val="22"/>
        </w:rPr>
        <w:t xml:space="preserve"> a prohlubovat tak jejich oprávněnou nedůvěru.</w:t>
      </w:r>
      <w:r w:rsidR="00DC04B6">
        <w:rPr>
          <w:rFonts w:ascii="Calibri" w:hAnsi="Calibri" w:cs="Calibri"/>
          <w:color w:val="000000"/>
          <w:sz w:val="22"/>
          <w:szCs w:val="22"/>
        </w:rPr>
        <w:t xml:space="preserve"> Ta jmenováním nového velvyslance ČR v USA, pana Miroslava Staška, opět vzrostla. </w:t>
      </w:r>
      <w:r w:rsidR="00C01235">
        <w:rPr>
          <w:rFonts w:ascii="Calibri" w:hAnsi="Calibri" w:cs="Calibri"/>
          <w:color w:val="000000"/>
          <w:sz w:val="22"/>
          <w:szCs w:val="22"/>
        </w:rPr>
        <w:t xml:space="preserve"> </w:t>
      </w:r>
    </w:p>
    <w:p w:rsidR="00C01235" w:rsidRDefault="00EC3474" w:rsidP="00C01235">
      <w:pPr>
        <w:pStyle w:val="Normlnweb"/>
        <w:spacing w:before="280" w:beforeAutospacing="0" w:after="280" w:afterAutospacing="0"/>
        <w:jc w:val="both"/>
      </w:pPr>
      <w:r>
        <w:rPr>
          <w:rFonts w:ascii="Calibri" w:hAnsi="Calibri" w:cs="Calibri"/>
          <w:color w:val="000000"/>
          <w:sz w:val="22"/>
          <w:szCs w:val="22"/>
        </w:rPr>
        <w:t>P</w:t>
      </w:r>
      <w:r w:rsidR="00C01235">
        <w:rPr>
          <w:rFonts w:ascii="Calibri" w:hAnsi="Calibri" w:cs="Calibri"/>
          <w:color w:val="000000"/>
          <w:sz w:val="22"/>
          <w:szCs w:val="22"/>
        </w:rPr>
        <w:t xml:space="preserve">řeji </w:t>
      </w:r>
      <w:r>
        <w:rPr>
          <w:rFonts w:ascii="Calibri" w:hAnsi="Calibri" w:cs="Calibri"/>
          <w:color w:val="000000"/>
          <w:sz w:val="22"/>
          <w:szCs w:val="22"/>
        </w:rPr>
        <w:t xml:space="preserve">Vám </w:t>
      </w:r>
      <w:r w:rsidR="00C01235">
        <w:rPr>
          <w:rFonts w:ascii="Calibri" w:hAnsi="Calibri" w:cs="Calibri"/>
          <w:color w:val="000000"/>
          <w:sz w:val="22"/>
          <w:szCs w:val="22"/>
        </w:rPr>
        <w:t>i MZV</w:t>
      </w:r>
      <w:r>
        <w:rPr>
          <w:rFonts w:ascii="Calibri" w:hAnsi="Calibri" w:cs="Calibri"/>
          <w:color w:val="000000"/>
          <w:sz w:val="22"/>
          <w:szCs w:val="22"/>
        </w:rPr>
        <w:t xml:space="preserve"> ČR </w:t>
      </w:r>
      <w:r w:rsidR="00C01235">
        <w:rPr>
          <w:rFonts w:ascii="Calibri" w:hAnsi="Calibri" w:cs="Calibri"/>
          <w:color w:val="000000"/>
          <w:sz w:val="22"/>
          <w:szCs w:val="22"/>
        </w:rPr>
        <w:t>mnoho zdaru!</w:t>
      </w:r>
    </w:p>
    <w:p w:rsidR="00C01235" w:rsidRDefault="00C01235" w:rsidP="00C01235"/>
    <w:p w:rsidR="00C01235" w:rsidRDefault="00C01235" w:rsidP="00C01235">
      <w:pPr>
        <w:pStyle w:val="Normlnweb"/>
        <w:spacing w:before="0" w:beforeAutospacing="0" w:after="200" w:afterAutospacing="0"/>
        <w:jc w:val="both"/>
      </w:pPr>
      <w:r>
        <w:rPr>
          <w:rFonts w:ascii="Calibri" w:hAnsi="Calibri" w:cs="Calibri"/>
          <w:color w:val="000000"/>
          <w:sz w:val="22"/>
          <w:szCs w:val="22"/>
        </w:rPr>
        <w:t>                                                                                                                S pozdravem</w:t>
      </w:r>
    </w:p>
    <w:p w:rsidR="00C01235" w:rsidRDefault="00C01235" w:rsidP="00C01235">
      <w:pPr>
        <w:pStyle w:val="Normlnweb"/>
        <w:spacing w:before="0" w:beforeAutospacing="0" w:after="200" w:afterAutospacing="0"/>
        <w:jc w:val="both"/>
      </w:pPr>
      <w:r>
        <w:rPr>
          <w:rFonts w:ascii="Calibri" w:hAnsi="Calibri" w:cs="Calibri"/>
          <w:color w:val="000000"/>
          <w:sz w:val="22"/>
          <w:szCs w:val="22"/>
        </w:rPr>
        <w:t xml:space="preserve">                                                                                                                 Jan </w:t>
      </w:r>
      <w:proofErr w:type="spellStart"/>
      <w:r>
        <w:rPr>
          <w:rFonts w:ascii="Calibri" w:hAnsi="Calibri" w:cs="Calibri"/>
          <w:color w:val="000000"/>
          <w:sz w:val="22"/>
          <w:szCs w:val="22"/>
        </w:rPr>
        <w:t>Šinágl</w:t>
      </w:r>
      <w:proofErr w:type="spellEnd"/>
      <w:r>
        <w:rPr>
          <w:rFonts w:ascii="Calibri" w:hAnsi="Calibri" w:cs="Calibri"/>
          <w:color w:val="000000"/>
          <w:sz w:val="22"/>
          <w:szCs w:val="22"/>
        </w:rPr>
        <w:t xml:space="preserve"> </w:t>
      </w:r>
      <w:proofErr w:type="gramStart"/>
      <w:r>
        <w:rPr>
          <w:rFonts w:ascii="Calibri" w:hAnsi="Calibri" w:cs="Calibri"/>
          <w:color w:val="000000"/>
          <w:sz w:val="22"/>
          <w:szCs w:val="22"/>
        </w:rPr>
        <w:t>v.r.</w:t>
      </w:r>
      <w:proofErr w:type="gramEnd"/>
    </w:p>
    <w:p w:rsidR="00C01235" w:rsidRDefault="00C01235" w:rsidP="00C01235">
      <w:pPr>
        <w:pStyle w:val="Normlnweb"/>
        <w:spacing w:before="0" w:beforeAutospacing="0" w:after="200" w:afterAutospacing="0"/>
        <w:jc w:val="both"/>
      </w:pPr>
      <w:r>
        <w:rPr>
          <w:rFonts w:ascii="Calibri" w:hAnsi="Calibri" w:cs="Calibri"/>
          <w:color w:val="000000"/>
          <w:sz w:val="22"/>
          <w:szCs w:val="22"/>
        </w:rPr>
        <w:t>                                                                                                                   předseda</w:t>
      </w:r>
    </w:p>
    <w:p w:rsidR="00C01235" w:rsidRDefault="00C01235" w:rsidP="00C01235">
      <w:pPr>
        <w:pStyle w:val="Normlnweb"/>
        <w:spacing w:before="0" w:beforeAutospacing="0" w:after="200" w:afterAutospacing="0"/>
        <w:jc w:val="both"/>
      </w:pPr>
      <w:r>
        <w:rPr>
          <w:rFonts w:ascii="Calibri" w:hAnsi="Calibri" w:cs="Calibri"/>
          <w:color w:val="000000"/>
          <w:sz w:val="22"/>
          <w:szCs w:val="22"/>
        </w:rPr>
        <w:t>                                                                                                             </w:t>
      </w:r>
      <w:proofErr w:type="spellStart"/>
      <w:r>
        <w:rPr>
          <w:rFonts w:ascii="Calibri" w:hAnsi="Calibri" w:cs="Calibri"/>
          <w:color w:val="000000"/>
          <w:sz w:val="22"/>
          <w:szCs w:val="22"/>
        </w:rPr>
        <w:t>Sodales</w:t>
      </w:r>
      <w:proofErr w:type="spellEnd"/>
      <w:r>
        <w:rPr>
          <w:rFonts w:ascii="Calibri" w:hAnsi="Calibri" w:cs="Calibri"/>
          <w:color w:val="000000"/>
          <w:sz w:val="22"/>
          <w:szCs w:val="22"/>
        </w:rPr>
        <w:t xml:space="preserve"> </w:t>
      </w:r>
      <w:proofErr w:type="spellStart"/>
      <w:proofErr w:type="gramStart"/>
      <w:r>
        <w:rPr>
          <w:rFonts w:ascii="Calibri" w:hAnsi="Calibri" w:cs="Calibri"/>
          <w:color w:val="000000"/>
          <w:sz w:val="22"/>
          <w:szCs w:val="22"/>
        </w:rPr>
        <w:t>Solonis</w:t>
      </w:r>
      <w:proofErr w:type="spellEnd"/>
      <w:r>
        <w:rPr>
          <w:rFonts w:ascii="Calibri" w:hAnsi="Calibri" w:cs="Calibri"/>
          <w:color w:val="000000"/>
          <w:sz w:val="22"/>
          <w:szCs w:val="22"/>
        </w:rPr>
        <w:t xml:space="preserve"> z.s.</w:t>
      </w:r>
      <w:proofErr w:type="gramEnd"/>
    </w:p>
    <w:p w:rsidR="00C01235" w:rsidRDefault="00C01235" w:rsidP="00C01235">
      <w:pPr>
        <w:pStyle w:val="Normlnweb"/>
        <w:spacing w:before="0" w:beforeAutospacing="0" w:after="200" w:afterAutospacing="0"/>
        <w:jc w:val="both"/>
        <w:rPr>
          <w:rFonts w:ascii="Calibri" w:hAnsi="Calibri" w:cs="Calibri"/>
          <w:color w:val="000000"/>
          <w:sz w:val="22"/>
          <w:szCs w:val="22"/>
        </w:rPr>
      </w:pPr>
      <w:r>
        <w:rPr>
          <w:rFonts w:ascii="Calibri" w:hAnsi="Calibri" w:cs="Calibri"/>
          <w:color w:val="000000"/>
          <w:sz w:val="22"/>
          <w:szCs w:val="22"/>
        </w:rPr>
        <w:t>                                                                                                                    9. 12. 1952</w:t>
      </w:r>
    </w:p>
    <w:p w:rsidR="00A27F2F" w:rsidRDefault="00A27F2F" w:rsidP="00A27F2F">
      <w:pPr>
        <w:jc w:val="both"/>
        <w:rPr>
          <w:i/>
        </w:rPr>
      </w:pPr>
    </w:p>
    <w:p w:rsidR="00A27F2F" w:rsidRPr="00A04ED1" w:rsidRDefault="00A27F2F" w:rsidP="00A27F2F">
      <w:pPr>
        <w:jc w:val="both"/>
        <w:rPr>
          <w:i/>
        </w:rPr>
      </w:pPr>
      <w:r w:rsidRPr="00A04ED1">
        <w:rPr>
          <w:i/>
        </w:rPr>
        <w:t xml:space="preserve">Mezinárodně uznávaný nezávislý novinář, publicista, politolog, </w:t>
      </w:r>
      <w:proofErr w:type="spellStart"/>
      <w:proofErr w:type="gramStart"/>
      <w:r w:rsidRPr="00A04ED1">
        <w:rPr>
          <w:i/>
        </w:rPr>
        <w:t>t.č</w:t>
      </w:r>
      <w:proofErr w:type="spellEnd"/>
      <w:r w:rsidRPr="00A04ED1">
        <w:rPr>
          <w:i/>
        </w:rPr>
        <w:t>.</w:t>
      </w:r>
      <w:proofErr w:type="gramEnd"/>
      <w:r w:rsidRPr="00A04ED1">
        <w:rPr>
          <w:i/>
        </w:rPr>
        <w:t xml:space="preserve">  postihován v zemi EU (za svobodu slova a právo veřejnosti na informace) na majetku i zdraví. Angažovaný občan, dvacet let hájící pravdu, spravedlnost a zachování demokratických hodnot. Občan České republiky a Švýcarské konfederace, respektovaný demokratickými občany Evropy. 30 let života v totalitě, 20  let v demokracii, 20 let v </w:t>
      </w:r>
      <w:proofErr w:type="spellStart"/>
      <w:r w:rsidRPr="00A04ED1">
        <w:rPr>
          <w:i/>
        </w:rPr>
        <w:t>postotalitě</w:t>
      </w:r>
      <w:proofErr w:type="spellEnd"/>
      <w:r w:rsidRPr="00A04ED1">
        <w:rPr>
          <w:i/>
        </w:rPr>
        <w:t>.</w:t>
      </w:r>
    </w:p>
    <w:p w:rsidR="00A27F2F" w:rsidRDefault="00A27F2F" w:rsidP="00C01235">
      <w:pPr>
        <w:pStyle w:val="Normlnweb"/>
        <w:spacing w:before="0" w:beforeAutospacing="0" w:after="200" w:afterAutospacing="0"/>
        <w:jc w:val="both"/>
      </w:pPr>
    </w:p>
    <w:p w:rsidR="008047DF" w:rsidRPr="00C01235" w:rsidRDefault="008047DF" w:rsidP="00C01235"/>
    <w:sectPr w:rsidR="008047DF" w:rsidRPr="00C01235" w:rsidSect="002A04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C1A07"/>
    <w:multiLevelType w:val="hybridMultilevel"/>
    <w:tmpl w:val="DD244D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97B29A5"/>
    <w:multiLevelType w:val="hybridMultilevel"/>
    <w:tmpl w:val="BEA2E31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6522CE6"/>
    <w:multiLevelType w:val="hybridMultilevel"/>
    <w:tmpl w:val="EF0097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B9A529B"/>
    <w:multiLevelType w:val="hybridMultilevel"/>
    <w:tmpl w:val="2B467D2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3F2598F"/>
    <w:multiLevelType w:val="hybridMultilevel"/>
    <w:tmpl w:val="E534A01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D1F2A9D"/>
    <w:multiLevelType w:val="hybridMultilevel"/>
    <w:tmpl w:val="68BA44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16B1014"/>
    <w:multiLevelType w:val="hybridMultilevel"/>
    <w:tmpl w:val="914A44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597184A"/>
    <w:multiLevelType w:val="hybridMultilevel"/>
    <w:tmpl w:val="87A8E2D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6424548"/>
    <w:multiLevelType w:val="hybridMultilevel"/>
    <w:tmpl w:val="83CA81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8CA4BCD"/>
    <w:multiLevelType w:val="hybridMultilevel"/>
    <w:tmpl w:val="E5A0D64C"/>
    <w:lvl w:ilvl="0" w:tplc="186A11BE">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nsid w:val="75657162"/>
    <w:multiLevelType w:val="hybridMultilevel"/>
    <w:tmpl w:val="8B34C91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7"/>
  </w:num>
  <w:num w:numId="5">
    <w:abstractNumId w:val="2"/>
  </w:num>
  <w:num w:numId="6">
    <w:abstractNumId w:val="5"/>
  </w:num>
  <w:num w:numId="7">
    <w:abstractNumId w:val="4"/>
  </w:num>
  <w:num w:numId="8">
    <w:abstractNumId w:val="3"/>
  </w:num>
  <w:num w:numId="9">
    <w:abstractNumId w:val="8"/>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025236"/>
    <w:rsid w:val="00010E04"/>
    <w:rsid w:val="00017E99"/>
    <w:rsid w:val="00020F5D"/>
    <w:rsid w:val="00025236"/>
    <w:rsid w:val="00045865"/>
    <w:rsid w:val="00061037"/>
    <w:rsid w:val="000653F5"/>
    <w:rsid w:val="000830DB"/>
    <w:rsid w:val="000A1786"/>
    <w:rsid w:val="00124E0C"/>
    <w:rsid w:val="001427CA"/>
    <w:rsid w:val="00147164"/>
    <w:rsid w:val="001511BB"/>
    <w:rsid w:val="00155116"/>
    <w:rsid w:val="00157793"/>
    <w:rsid w:val="001758C1"/>
    <w:rsid w:val="001D1C63"/>
    <w:rsid w:val="001D45AB"/>
    <w:rsid w:val="001E5A8F"/>
    <w:rsid w:val="002212AF"/>
    <w:rsid w:val="00222EC0"/>
    <w:rsid w:val="00224D81"/>
    <w:rsid w:val="00231B20"/>
    <w:rsid w:val="002336CB"/>
    <w:rsid w:val="00240919"/>
    <w:rsid w:val="00260A32"/>
    <w:rsid w:val="0026485C"/>
    <w:rsid w:val="002719CD"/>
    <w:rsid w:val="002A049B"/>
    <w:rsid w:val="002A6C1E"/>
    <w:rsid w:val="002C141D"/>
    <w:rsid w:val="002E6962"/>
    <w:rsid w:val="003223BE"/>
    <w:rsid w:val="00351A80"/>
    <w:rsid w:val="00386656"/>
    <w:rsid w:val="003A497E"/>
    <w:rsid w:val="003B112D"/>
    <w:rsid w:val="003C4897"/>
    <w:rsid w:val="003D25D9"/>
    <w:rsid w:val="00414E14"/>
    <w:rsid w:val="00423990"/>
    <w:rsid w:val="004270A9"/>
    <w:rsid w:val="0045038A"/>
    <w:rsid w:val="00470857"/>
    <w:rsid w:val="00472F4F"/>
    <w:rsid w:val="004820F1"/>
    <w:rsid w:val="00486255"/>
    <w:rsid w:val="004F062B"/>
    <w:rsid w:val="00501AC3"/>
    <w:rsid w:val="00522F4D"/>
    <w:rsid w:val="005245F5"/>
    <w:rsid w:val="0057291F"/>
    <w:rsid w:val="005840B3"/>
    <w:rsid w:val="0058649A"/>
    <w:rsid w:val="005A7065"/>
    <w:rsid w:val="0060516F"/>
    <w:rsid w:val="0061120B"/>
    <w:rsid w:val="00616EA1"/>
    <w:rsid w:val="00666C14"/>
    <w:rsid w:val="006A5CD2"/>
    <w:rsid w:val="006B0E0D"/>
    <w:rsid w:val="00700601"/>
    <w:rsid w:val="00725751"/>
    <w:rsid w:val="00726A02"/>
    <w:rsid w:val="00741483"/>
    <w:rsid w:val="007466EB"/>
    <w:rsid w:val="0075451B"/>
    <w:rsid w:val="00784AB4"/>
    <w:rsid w:val="007907B2"/>
    <w:rsid w:val="007C448B"/>
    <w:rsid w:val="007D32DA"/>
    <w:rsid w:val="007D52B8"/>
    <w:rsid w:val="007E1626"/>
    <w:rsid w:val="007F7441"/>
    <w:rsid w:val="008047DF"/>
    <w:rsid w:val="00805CCA"/>
    <w:rsid w:val="00864D58"/>
    <w:rsid w:val="0087200A"/>
    <w:rsid w:val="00873BC5"/>
    <w:rsid w:val="0088676F"/>
    <w:rsid w:val="008B4078"/>
    <w:rsid w:val="008C3206"/>
    <w:rsid w:val="008D2717"/>
    <w:rsid w:val="008E5536"/>
    <w:rsid w:val="00920C21"/>
    <w:rsid w:val="0094659B"/>
    <w:rsid w:val="00970D7C"/>
    <w:rsid w:val="009A2DCF"/>
    <w:rsid w:val="009C4840"/>
    <w:rsid w:val="009D6BB3"/>
    <w:rsid w:val="009F4462"/>
    <w:rsid w:val="00A1655D"/>
    <w:rsid w:val="00A20CE9"/>
    <w:rsid w:val="00A256A3"/>
    <w:rsid w:val="00A27F2F"/>
    <w:rsid w:val="00A32126"/>
    <w:rsid w:val="00A449B1"/>
    <w:rsid w:val="00A74F6B"/>
    <w:rsid w:val="00A75E65"/>
    <w:rsid w:val="00A84B07"/>
    <w:rsid w:val="00AA29A1"/>
    <w:rsid w:val="00AB153C"/>
    <w:rsid w:val="00AB2878"/>
    <w:rsid w:val="00AC701E"/>
    <w:rsid w:val="00AD22F9"/>
    <w:rsid w:val="00AD2A81"/>
    <w:rsid w:val="00AE3857"/>
    <w:rsid w:val="00B004E8"/>
    <w:rsid w:val="00B02D8A"/>
    <w:rsid w:val="00B4257E"/>
    <w:rsid w:val="00B429CE"/>
    <w:rsid w:val="00B549B9"/>
    <w:rsid w:val="00B56934"/>
    <w:rsid w:val="00B954E4"/>
    <w:rsid w:val="00B96834"/>
    <w:rsid w:val="00BA5E16"/>
    <w:rsid w:val="00BC278F"/>
    <w:rsid w:val="00BC5615"/>
    <w:rsid w:val="00BE22EA"/>
    <w:rsid w:val="00BE5F5A"/>
    <w:rsid w:val="00BF452C"/>
    <w:rsid w:val="00BF638D"/>
    <w:rsid w:val="00C01235"/>
    <w:rsid w:val="00C0376E"/>
    <w:rsid w:val="00C17FC1"/>
    <w:rsid w:val="00C34C9C"/>
    <w:rsid w:val="00C35216"/>
    <w:rsid w:val="00C552AA"/>
    <w:rsid w:val="00C734D1"/>
    <w:rsid w:val="00C83C02"/>
    <w:rsid w:val="00C90900"/>
    <w:rsid w:val="00CB2DFC"/>
    <w:rsid w:val="00CE6791"/>
    <w:rsid w:val="00CF6F3E"/>
    <w:rsid w:val="00D04BB2"/>
    <w:rsid w:val="00D236AE"/>
    <w:rsid w:val="00D25C29"/>
    <w:rsid w:val="00D80531"/>
    <w:rsid w:val="00D91910"/>
    <w:rsid w:val="00DA371F"/>
    <w:rsid w:val="00DB059E"/>
    <w:rsid w:val="00DC04B6"/>
    <w:rsid w:val="00DF389F"/>
    <w:rsid w:val="00DF5C0E"/>
    <w:rsid w:val="00E076D3"/>
    <w:rsid w:val="00E34579"/>
    <w:rsid w:val="00E66044"/>
    <w:rsid w:val="00E84F9E"/>
    <w:rsid w:val="00E935B7"/>
    <w:rsid w:val="00E95B55"/>
    <w:rsid w:val="00E97E29"/>
    <w:rsid w:val="00EB0AF8"/>
    <w:rsid w:val="00EC19B6"/>
    <w:rsid w:val="00EC3474"/>
    <w:rsid w:val="00ED2B0A"/>
    <w:rsid w:val="00EE00AC"/>
    <w:rsid w:val="00EE5F74"/>
    <w:rsid w:val="00EE7FDF"/>
    <w:rsid w:val="00F010A3"/>
    <w:rsid w:val="00F4170A"/>
    <w:rsid w:val="00F41893"/>
    <w:rsid w:val="00F440B2"/>
    <w:rsid w:val="00F44487"/>
    <w:rsid w:val="00F50621"/>
    <w:rsid w:val="00F534A4"/>
    <w:rsid w:val="00F565C5"/>
    <w:rsid w:val="00F71306"/>
    <w:rsid w:val="00FB4BEB"/>
    <w:rsid w:val="00FE6DA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049B"/>
  </w:style>
  <w:style w:type="paragraph" w:styleId="Nadpis1">
    <w:name w:val="heading 1"/>
    <w:basedOn w:val="Normln"/>
    <w:next w:val="Normln"/>
    <w:link w:val="Nadpis1Char"/>
    <w:uiPriority w:val="9"/>
    <w:qFormat/>
    <w:rsid w:val="007414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AB287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AB28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F452C"/>
    <w:pPr>
      <w:ind w:left="720"/>
      <w:contextualSpacing/>
    </w:pPr>
  </w:style>
  <w:style w:type="paragraph" w:styleId="FormtovanvHTML">
    <w:name w:val="HTML Preformatted"/>
    <w:basedOn w:val="Normln"/>
    <w:link w:val="FormtovanvHTMLChar"/>
    <w:uiPriority w:val="99"/>
    <w:semiHidden/>
    <w:unhideWhenUsed/>
    <w:rsid w:val="00611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61120B"/>
    <w:rPr>
      <w:rFonts w:ascii="Courier New" w:eastAsia="Times New Roman" w:hAnsi="Courier New" w:cs="Courier New"/>
      <w:sz w:val="20"/>
      <w:szCs w:val="20"/>
      <w:lang w:eastAsia="cs-CZ"/>
    </w:rPr>
  </w:style>
  <w:style w:type="character" w:customStyle="1" w:styleId="st">
    <w:name w:val="st"/>
    <w:basedOn w:val="Standardnpsmoodstavce"/>
    <w:rsid w:val="00FE6DAC"/>
  </w:style>
  <w:style w:type="character" w:customStyle="1" w:styleId="Nadpis2Char">
    <w:name w:val="Nadpis 2 Char"/>
    <w:basedOn w:val="Standardnpsmoodstavce"/>
    <w:link w:val="Nadpis2"/>
    <w:uiPriority w:val="9"/>
    <w:rsid w:val="00AB2878"/>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semiHidden/>
    <w:rsid w:val="00AB2878"/>
    <w:rPr>
      <w:rFonts w:asciiTheme="majorHAnsi" w:eastAsiaTheme="majorEastAsia" w:hAnsiTheme="majorHAnsi" w:cstheme="majorBidi"/>
      <w:b/>
      <w:bCs/>
      <w:color w:val="4F81BD" w:themeColor="accent1"/>
    </w:rPr>
  </w:style>
  <w:style w:type="paragraph" w:customStyle="1" w:styleId="l2">
    <w:name w:val="l2"/>
    <w:basedOn w:val="Normln"/>
    <w:rsid w:val="00AB287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AB287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AB2878"/>
    <w:rPr>
      <w:i/>
      <w:iCs/>
    </w:rPr>
  </w:style>
  <w:style w:type="character" w:styleId="Hypertextovodkaz">
    <w:name w:val="Hyperlink"/>
    <w:basedOn w:val="Standardnpsmoodstavce"/>
    <w:uiPriority w:val="99"/>
    <w:unhideWhenUsed/>
    <w:rsid w:val="007D52B8"/>
    <w:rPr>
      <w:color w:val="0000FF"/>
      <w:u w:val="single"/>
    </w:rPr>
  </w:style>
  <w:style w:type="paragraph" w:styleId="Bezmezer">
    <w:name w:val="No Spacing"/>
    <w:uiPriority w:val="1"/>
    <w:qFormat/>
    <w:rsid w:val="00784AB4"/>
    <w:pPr>
      <w:spacing w:after="0" w:line="240" w:lineRule="auto"/>
    </w:pPr>
  </w:style>
  <w:style w:type="paragraph" w:styleId="Normlnweb">
    <w:name w:val="Normal (Web)"/>
    <w:basedOn w:val="Normln"/>
    <w:uiPriority w:val="99"/>
    <w:unhideWhenUsed/>
    <w:rsid w:val="004270A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270A9"/>
    <w:rPr>
      <w:b/>
      <w:bCs/>
    </w:rPr>
  </w:style>
  <w:style w:type="character" w:styleId="Sledovanodkaz">
    <w:name w:val="FollowedHyperlink"/>
    <w:basedOn w:val="Standardnpsmoodstavce"/>
    <w:uiPriority w:val="99"/>
    <w:semiHidden/>
    <w:unhideWhenUsed/>
    <w:rsid w:val="005245F5"/>
    <w:rPr>
      <w:color w:val="800080" w:themeColor="followedHyperlink"/>
      <w:u w:val="single"/>
    </w:rPr>
  </w:style>
  <w:style w:type="character" w:styleId="Zvraznn">
    <w:name w:val="Emphasis"/>
    <w:basedOn w:val="Standardnpsmoodstavce"/>
    <w:uiPriority w:val="20"/>
    <w:qFormat/>
    <w:rsid w:val="00470857"/>
    <w:rPr>
      <w:i/>
      <w:iCs/>
    </w:rPr>
  </w:style>
  <w:style w:type="character" w:customStyle="1" w:styleId="Nadpis1Char">
    <w:name w:val="Nadpis 1 Char"/>
    <w:basedOn w:val="Standardnpsmoodstavce"/>
    <w:link w:val="Nadpis1"/>
    <w:uiPriority w:val="9"/>
    <w:rsid w:val="0074148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AB287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AB28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F452C"/>
    <w:pPr>
      <w:ind w:left="720"/>
      <w:contextualSpacing/>
    </w:pPr>
  </w:style>
  <w:style w:type="paragraph" w:styleId="FormtovanvHTML">
    <w:name w:val="HTML Preformatted"/>
    <w:basedOn w:val="Normln"/>
    <w:link w:val="FormtovanvHTMLChar"/>
    <w:uiPriority w:val="99"/>
    <w:semiHidden/>
    <w:unhideWhenUsed/>
    <w:rsid w:val="00611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61120B"/>
    <w:rPr>
      <w:rFonts w:ascii="Courier New" w:eastAsia="Times New Roman" w:hAnsi="Courier New" w:cs="Courier New"/>
      <w:sz w:val="20"/>
      <w:szCs w:val="20"/>
      <w:lang w:eastAsia="cs-CZ"/>
    </w:rPr>
  </w:style>
  <w:style w:type="character" w:customStyle="1" w:styleId="st">
    <w:name w:val="st"/>
    <w:basedOn w:val="Standardnpsmoodstavce"/>
    <w:rsid w:val="00FE6DAC"/>
  </w:style>
  <w:style w:type="character" w:customStyle="1" w:styleId="Nadpis2Char">
    <w:name w:val="Nadpis 2 Char"/>
    <w:basedOn w:val="Standardnpsmoodstavce"/>
    <w:link w:val="Nadpis2"/>
    <w:uiPriority w:val="9"/>
    <w:rsid w:val="00AB2878"/>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semiHidden/>
    <w:rsid w:val="00AB2878"/>
    <w:rPr>
      <w:rFonts w:asciiTheme="majorHAnsi" w:eastAsiaTheme="majorEastAsia" w:hAnsiTheme="majorHAnsi" w:cstheme="majorBidi"/>
      <w:b/>
      <w:bCs/>
      <w:color w:val="4F81BD" w:themeColor="accent1"/>
    </w:rPr>
  </w:style>
  <w:style w:type="paragraph" w:customStyle="1" w:styleId="l2">
    <w:name w:val="l2"/>
    <w:basedOn w:val="Normln"/>
    <w:rsid w:val="00AB287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AB287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AB2878"/>
    <w:rPr>
      <w:i/>
      <w:iCs/>
    </w:rPr>
  </w:style>
  <w:style w:type="character" w:styleId="Hypertextovodkaz">
    <w:name w:val="Hyperlink"/>
    <w:basedOn w:val="Standardnpsmoodstavce"/>
    <w:uiPriority w:val="99"/>
    <w:unhideWhenUsed/>
    <w:rsid w:val="007D52B8"/>
    <w:rPr>
      <w:color w:val="0000FF"/>
      <w:u w:val="single"/>
    </w:rPr>
  </w:style>
</w:styles>
</file>

<file path=word/webSettings.xml><?xml version="1.0" encoding="utf-8"?>
<w:webSettings xmlns:r="http://schemas.openxmlformats.org/officeDocument/2006/relationships" xmlns:w="http://schemas.openxmlformats.org/wordprocessingml/2006/main">
  <w:divs>
    <w:div w:id="68816254">
      <w:bodyDiv w:val="1"/>
      <w:marLeft w:val="0"/>
      <w:marRight w:val="0"/>
      <w:marTop w:val="0"/>
      <w:marBottom w:val="0"/>
      <w:divBdr>
        <w:top w:val="none" w:sz="0" w:space="0" w:color="auto"/>
        <w:left w:val="none" w:sz="0" w:space="0" w:color="auto"/>
        <w:bottom w:val="none" w:sz="0" w:space="0" w:color="auto"/>
        <w:right w:val="none" w:sz="0" w:space="0" w:color="auto"/>
      </w:divBdr>
      <w:divsChild>
        <w:div w:id="1259362615">
          <w:marLeft w:val="0"/>
          <w:marRight w:val="0"/>
          <w:marTop w:val="0"/>
          <w:marBottom w:val="0"/>
          <w:divBdr>
            <w:top w:val="none" w:sz="0" w:space="0" w:color="auto"/>
            <w:left w:val="none" w:sz="0" w:space="0" w:color="auto"/>
            <w:bottom w:val="none" w:sz="0" w:space="0" w:color="auto"/>
            <w:right w:val="none" w:sz="0" w:space="0" w:color="auto"/>
          </w:divBdr>
        </w:div>
        <w:div w:id="1094278210">
          <w:marLeft w:val="0"/>
          <w:marRight w:val="0"/>
          <w:marTop w:val="0"/>
          <w:marBottom w:val="0"/>
          <w:divBdr>
            <w:top w:val="none" w:sz="0" w:space="0" w:color="auto"/>
            <w:left w:val="none" w:sz="0" w:space="0" w:color="auto"/>
            <w:bottom w:val="none" w:sz="0" w:space="0" w:color="auto"/>
            <w:right w:val="none" w:sz="0" w:space="0" w:color="auto"/>
          </w:divBdr>
        </w:div>
        <w:div w:id="2053377973">
          <w:marLeft w:val="0"/>
          <w:marRight w:val="0"/>
          <w:marTop w:val="0"/>
          <w:marBottom w:val="0"/>
          <w:divBdr>
            <w:top w:val="none" w:sz="0" w:space="0" w:color="auto"/>
            <w:left w:val="none" w:sz="0" w:space="0" w:color="auto"/>
            <w:bottom w:val="none" w:sz="0" w:space="0" w:color="auto"/>
            <w:right w:val="none" w:sz="0" w:space="0" w:color="auto"/>
          </w:divBdr>
        </w:div>
        <w:div w:id="799885434">
          <w:marLeft w:val="0"/>
          <w:marRight w:val="0"/>
          <w:marTop w:val="0"/>
          <w:marBottom w:val="0"/>
          <w:divBdr>
            <w:top w:val="none" w:sz="0" w:space="0" w:color="auto"/>
            <w:left w:val="none" w:sz="0" w:space="0" w:color="auto"/>
            <w:bottom w:val="none" w:sz="0" w:space="0" w:color="auto"/>
            <w:right w:val="none" w:sz="0" w:space="0" w:color="auto"/>
          </w:divBdr>
        </w:div>
      </w:divsChild>
    </w:div>
    <w:div w:id="129712491">
      <w:bodyDiv w:val="1"/>
      <w:marLeft w:val="0"/>
      <w:marRight w:val="0"/>
      <w:marTop w:val="0"/>
      <w:marBottom w:val="0"/>
      <w:divBdr>
        <w:top w:val="none" w:sz="0" w:space="0" w:color="auto"/>
        <w:left w:val="none" w:sz="0" w:space="0" w:color="auto"/>
        <w:bottom w:val="none" w:sz="0" w:space="0" w:color="auto"/>
        <w:right w:val="none" w:sz="0" w:space="0" w:color="auto"/>
      </w:divBdr>
      <w:divsChild>
        <w:div w:id="1999648575">
          <w:marLeft w:val="0"/>
          <w:marRight w:val="0"/>
          <w:marTop w:val="0"/>
          <w:marBottom w:val="0"/>
          <w:divBdr>
            <w:top w:val="none" w:sz="0" w:space="0" w:color="auto"/>
            <w:left w:val="none" w:sz="0" w:space="0" w:color="auto"/>
            <w:bottom w:val="none" w:sz="0" w:space="0" w:color="auto"/>
            <w:right w:val="none" w:sz="0" w:space="0" w:color="auto"/>
          </w:divBdr>
        </w:div>
      </w:divsChild>
    </w:div>
    <w:div w:id="391466804">
      <w:bodyDiv w:val="1"/>
      <w:marLeft w:val="0"/>
      <w:marRight w:val="0"/>
      <w:marTop w:val="0"/>
      <w:marBottom w:val="0"/>
      <w:divBdr>
        <w:top w:val="none" w:sz="0" w:space="0" w:color="auto"/>
        <w:left w:val="none" w:sz="0" w:space="0" w:color="auto"/>
        <w:bottom w:val="none" w:sz="0" w:space="0" w:color="auto"/>
        <w:right w:val="none" w:sz="0" w:space="0" w:color="auto"/>
      </w:divBdr>
    </w:div>
    <w:div w:id="632096175">
      <w:bodyDiv w:val="1"/>
      <w:marLeft w:val="0"/>
      <w:marRight w:val="0"/>
      <w:marTop w:val="0"/>
      <w:marBottom w:val="0"/>
      <w:divBdr>
        <w:top w:val="none" w:sz="0" w:space="0" w:color="auto"/>
        <w:left w:val="none" w:sz="0" w:space="0" w:color="auto"/>
        <w:bottom w:val="none" w:sz="0" w:space="0" w:color="auto"/>
        <w:right w:val="none" w:sz="0" w:space="0" w:color="auto"/>
      </w:divBdr>
      <w:divsChild>
        <w:div w:id="754397979">
          <w:marLeft w:val="0"/>
          <w:marRight w:val="0"/>
          <w:marTop w:val="0"/>
          <w:marBottom w:val="0"/>
          <w:divBdr>
            <w:top w:val="none" w:sz="0" w:space="0" w:color="auto"/>
            <w:left w:val="none" w:sz="0" w:space="0" w:color="auto"/>
            <w:bottom w:val="none" w:sz="0" w:space="0" w:color="auto"/>
            <w:right w:val="none" w:sz="0" w:space="0" w:color="auto"/>
          </w:divBdr>
          <w:divsChild>
            <w:div w:id="807937418">
              <w:marLeft w:val="0"/>
              <w:marRight w:val="0"/>
              <w:marTop w:val="0"/>
              <w:marBottom w:val="0"/>
              <w:divBdr>
                <w:top w:val="none" w:sz="0" w:space="0" w:color="auto"/>
                <w:left w:val="none" w:sz="0" w:space="0" w:color="auto"/>
                <w:bottom w:val="none" w:sz="0" w:space="0" w:color="auto"/>
                <w:right w:val="none" w:sz="0" w:space="0" w:color="auto"/>
              </w:divBdr>
              <w:divsChild>
                <w:div w:id="612980150">
                  <w:marLeft w:val="0"/>
                  <w:marRight w:val="0"/>
                  <w:marTop w:val="0"/>
                  <w:marBottom w:val="0"/>
                  <w:divBdr>
                    <w:top w:val="none" w:sz="0" w:space="0" w:color="auto"/>
                    <w:left w:val="none" w:sz="0" w:space="0" w:color="auto"/>
                    <w:bottom w:val="none" w:sz="0" w:space="0" w:color="auto"/>
                    <w:right w:val="none" w:sz="0" w:space="0" w:color="auto"/>
                  </w:divBdr>
                </w:div>
                <w:div w:id="1303316745">
                  <w:marLeft w:val="0"/>
                  <w:marRight w:val="0"/>
                  <w:marTop w:val="0"/>
                  <w:marBottom w:val="0"/>
                  <w:divBdr>
                    <w:top w:val="none" w:sz="0" w:space="0" w:color="auto"/>
                    <w:left w:val="none" w:sz="0" w:space="0" w:color="auto"/>
                    <w:bottom w:val="none" w:sz="0" w:space="0" w:color="auto"/>
                    <w:right w:val="none" w:sz="0" w:space="0" w:color="auto"/>
                  </w:divBdr>
                </w:div>
                <w:div w:id="611405466">
                  <w:marLeft w:val="0"/>
                  <w:marRight w:val="0"/>
                  <w:marTop w:val="0"/>
                  <w:marBottom w:val="0"/>
                  <w:divBdr>
                    <w:top w:val="none" w:sz="0" w:space="0" w:color="auto"/>
                    <w:left w:val="none" w:sz="0" w:space="0" w:color="auto"/>
                    <w:bottom w:val="none" w:sz="0" w:space="0" w:color="auto"/>
                    <w:right w:val="none" w:sz="0" w:space="0" w:color="auto"/>
                  </w:divBdr>
                </w:div>
                <w:div w:id="325600062">
                  <w:marLeft w:val="0"/>
                  <w:marRight w:val="0"/>
                  <w:marTop w:val="0"/>
                  <w:marBottom w:val="0"/>
                  <w:divBdr>
                    <w:top w:val="none" w:sz="0" w:space="0" w:color="auto"/>
                    <w:left w:val="none" w:sz="0" w:space="0" w:color="auto"/>
                    <w:bottom w:val="none" w:sz="0" w:space="0" w:color="auto"/>
                    <w:right w:val="none" w:sz="0" w:space="0" w:color="auto"/>
                  </w:divBdr>
                </w:div>
                <w:div w:id="8316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54274">
      <w:bodyDiv w:val="1"/>
      <w:marLeft w:val="0"/>
      <w:marRight w:val="0"/>
      <w:marTop w:val="0"/>
      <w:marBottom w:val="0"/>
      <w:divBdr>
        <w:top w:val="none" w:sz="0" w:space="0" w:color="auto"/>
        <w:left w:val="none" w:sz="0" w:space="0" w:color="auto"/>
        <w:bottom w:val="none" w:sz="0" w:space="0" w:color="auto"/>
        <w:right w:val="none" w:sz="0" w:space="0" w:color="auto"/>
      </w:divBdr>
    </w:div>
    <w:div w:id="806820632">
      <w:bodyDiv w:val="1"/>
      <w:marLeft w:val="0"/>
      <w:marRight w:val="0"/>
      <w:marTop w:val="0"/>
      <w:marBottom w:val="0"/>
      <w:divBdr>
        <w:top w:val="none" w:sz="0" w:space="0" w:color="auto"/>
        <w:left w:val="none" w:sz="0" w:space="0" w:color="auto"/>
        <w:bottom w:val="none" w:sz="0" w:space="0" w:color="auto"/>
        <w:right w:val="none" w:sz="0" w:space="0" w:color="auto"/>
      </w:divBdr>
    </w:div>
    <w:div w:id="830679977">
      <w:bodyDiv w:val="1"/>
      <w:marLeft w:val="0"/>
      <w:marRight w:val="0"/>
      <w:marTop w:val="0"/>
      <w:marBottom w:val="0"/>
      <w:divBdr>
        <w:top w:val="none" w:sz="0" w:space="0" w:color="auto"/>
        <w:left w:val="none" w:sz="0" w:space="0" w:color="auto"/>
        <w:bottom w:val="none" w:sz="0" w:space="0" w:color="auto"/>
        <w:right w:val="none" w:sz="0" w:space="0" w:color="auto"/>
      </w:divBdr>
      <w:divsChild>
        <w:div w:id="1249921984">
          <w:marLeft w:val="0"/>
          <w:marRight w:val="0"/>
          <w:marTop w:val="0"/>
          <w:marBottom w:val="0"/>
          <w:divBdr>
            <w:top w:val="none" w:sz="0" w:space="0" w:color="auto"/>
            <w:left w:val="none" w:sz="0" w:space="0" w:color="auto"/>
            <w:bottom w:val="none" w:sz="0" w:space="0" w:color="auto"/>
            <w:right w:val="none" w:sz="0" w:space="0" w:color="auto"/>
          </w:divBdr>
        </w:div>
        <w:div w:id="507519983">
          <w:marLeft w:val="0"/>
          <w:marRight w:val="0"/>
          <w:marTop w:val="0"/>
          <w:marBottom w:val="0"/>
          <w:divBdr>
            <w:top w:val="none" w:sz="0" w:space="0" w:color="auto"/>
            <w:left w:val="none" w:sz="0" w:space="0" w:color="auto"/>
            <w:bottom w:val="none" w:sz="0" w:space="0" w:color="auto"/>
            <w:right w:val="none" w:sz="0" w:space="0" w:color="auto"/>
          </w:divBdr>
        </w:div>
        <w:div w:id="543056616">
          <w:marLeft w:val="0"/>
          <w:marRight w:val="0"/>
          <w:marTop w:val="0"/>
          <w:marBottom w:val="0"/>
          <w:divBdr>
            <w:top w:val="none" w:sz="0" w:space="0" w:color="auto"/>
            <w:left w:val="none" w:sz="0" w:space="0" w:color="auto"/>
            <w:bottom w:val="none" w:sz="0" w:space="0" w:color="auto"/>
            <w:right w:val="none" w:sz="0" w:space="0" w:color="auto"/>
          </w:divBdr>
        </w:div>
        <w:div w:id="68430051">
          <w:marLeft w:val="0"/>
          <w:marRight w:val="0"/>
          <w:marTop w:val="0"/>
          <w:marBottom w:val="0"/>
          <w:divBdr>
            <w:top w:val="none" w:sz="0" w:space="0" w:color="auto"/>
            <w:left w:val="none" w:sz="0" w:space="0" w:color="auto"/>
            <w:bottom w:val="none" w:sz="0" w:space="0" w:color="auto"/>
            <w:right w:val="none" w:sz="0" w:space="0" w:color="auto"/>
          </w:divBdr>
        </w:div>
        <w:div w:id="231356449">
          <w:marLeft w:val="0"/>
          <w:marRight w:val="0"/>
          <w:marTop w:val="0"/>
          <w:marBottom w:val="0"/>
          <w:divBdr>
            <w:top w:val="none" w:sz="0" w:space="0" w:color="auto"/>
            <w:left w:val="none" w:sz="0" w:space="0" w:color="auto"/>
            <w:bottom w:val="none" w:sz="0" w:space="0" w:color="auto"/>
            <w:right w:val="none" w:sz="0" w:space="0" w:color="auto"/>
          </w:divBdr>
        </w:div>
        <w:div w:id="1381057852">
          <w:marLeft w:val="0"/>
          <w:marRight w:val="0"/>
          <w:marTop w:val="0"/>
          <w:marBottom w:val="0"/>
          <w:divBdr>
            <w:top w:val="none" w:sz="0" w:space="0" w:color="auto"/>
            <w:left w:val="none" w:sz="0" w:space="0" w:color="auto"/>
            <w:bottom w:val="none" w:sz="0" w:space="0" w:color="auto"/>
            <w:right w:val="none" w:sz="0" w:space="0" w:color="auto"/>
          </w:divBdr>
        </w:div>
      </w:divsChild>
    </w:div>
    <w:div w:id="1065642029">
      <w:bodyDiv w:val="1"/>
      <w:marLeft w:val="0"/>
      <w:marRight w:val="0"/>
      <w:marTop w:val="0"/>
      <w:marBottom w:val="0"/>
      <w:divBdr>
        <w:top w:val="none" w:sz="0" w:space="0" w:color="auto"/>
        <w:left w:val="none" w:sz="0" w:space="0" w:color="auto"/>
        <w:bottom w:val="none" w:sz="0" w:space="0" w:color="auto"/>
        <w:right w:val="none" w:sz="0" w:space="0" w:color="auto"/>
      </w:divBdr>
    </w:div>
    <w:div w:id="1088426405">
      <w:bodyDiv w:val="1"/>
      <w:marLeft w:val="0"/>
      <w:marRight w:val="0"/>
      <w:marTop w:val="0"/>
      <w:marBottom w:val="0"/>
      <w:divBdr>
        <w:top w:val="none" w:sz="0" w:space="0" w:color="auto"/>
        <w:left w:val="none" w:sz="0" w:space="0" w:color="auto"/>
        <w:bottom w:val="none" w:sz="0" w:space="0" w:color="auto"/>
        <w:right w:val="none" w:sz="0" w:space="0" w:color="auto"/>
      </w:divBdr>
      <w:divsChild>
        <w:div w:id="390428405">
          <w:marLeft w:val="0"/>
          <w:marRight w:val="0"/>
          <w:marTop w:val="0"/>
          <w:marBottom w:val="0"/>
          <w:divBdr>
            <w:top w:val="none" w:sz="0" w:space="0" w:color="auto"/>
            <w:left w:val="none" w:sz="0" w:space="0" w:color="auto"/>
            <w:bottom w:val="none" w:sz="0" w:space="0" w:color="auto"/>
            <w:right w:val="none" w:sz="0" w:space="0" w:color="auto"/>
          </w:divBdr>
          <w:divsChild>
            <w:div w:id="1326787437">
              <w:marLeft w:val="0"/>
              <w:marRight w:val="0"/>
              <w:marTop w:val="0"/>
              <w:marBottom w:val="0"/>
              <w:divBdr>
                <w:top w:val="none" w:sz="0" w:space="0" w:color="auto"/>
                <w:left w:val="none" w:sz="0" w:space="0" w:color="auto"/>
                <w:bottom w:val="none" w:sz="0" w:space="0" w:color="auto"/>
                <w:right w:val="none" w:sz="0" w:space="0" w:color="auto"/>
              </w:divBdr>
              <w:divsChild>
                <w:div w:id="765468507">
                  <w:marLeft w:val="0"/>
                  <w:marRight w:val="0"/>
                  <w:marTop w:val="0"/>
                  <w:marBottom w:val="0"/>
                  <w:divBdr>
                    <w:top w:val="none" w:sz="0" w:space="0" w:color="auto"/>
                    <w:left w:val="none" w:sz="0" w:space="0" w:color="auto"/>
                    <w:bottom w:val="none" w:sz="0" w:space="0" w:color="auto"/>
                    <w:right w:val="none" w:sz="0" w:space="0" w:color="auto"/>
                  </w:divBdr>
                </w:div>
                <w:div w:id="1623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608766">
      <w:bodyDiv w:val="1"/>
      <w:marLeft w:val="0"/>
      <w:marRight w:val="0"/>
      <w:marTop w:val="0"/>
      <w:marBottom w:val="0"/>
      <w:divBdr>
        <w:top w:val="none" w:sz="0" w:space="0" w:color="auto"/>
        <w:left w:val="none" w:sz="0" w:space="0" w:color="auto"/>
        <w:bottom w:val="none" w:sz="0" w:space="0" w:color="auto"/>
        <w:right w:val="none" w:sz="0" w:space="0" w:color="auto"/>
      </w:divBdr>
    </w:div>
    <w:div w:id="1132868638">
      <w:bodyDiv w:val="1"/>
      <w:marLeft w:val="0"/>
      <w:marRight w:val="0"/>
      <w:marTop w:val="0"/>
      <w:marBottom w:val="0"/>
      <w:divBdr>
        <w:top w:val="none" w:sz="0" w:space="0" w:color="auto"/>
        <w:left w:val="none" w:sz="0" w:space="0" w:color="auto"/>
        <w:bottom w:val="none" w:sz="0" w:space="0" w:color="auto"/>
        <w:right w:val="none" w:sz="0" w:space="0" w:color="auto"/>
      </w:divBdr>
    </w:div>
    <w:div w:id="1392146565">
      <w:bodyDiv w:val="1"/>
      <w:marLeft w:val="0"/>
      <w:marRight w:val="0"/>
      <w:marTop w:val="0"/>
      <w:marBottom w:val="0"/>
      <w:divBdr>
        <w:top w:val="none" w:sz="0" w:space="0" w:color="auto"/>
        <w:left w:val="none" w:sz="0" w:space="0" w:color="auto"/>
        <w:bottom w:val="none" w:sz="0" w:space="0" w:color="auto"/>
        <w:right w:val="none" w:sz="0" w:space="0" w:color="auto"/>
      </w:divBdr>
      <w:divsChild>
        <w:div w:id="303628690">
          <w:marLeft w:val="0"/>
          <w:marRight w:val="0"/>
          <w:marTop w:val="0"/>
          <w:marBottom w:val="0"/>
          <w:divBdr>
            <w:top w:val="none" w:sz="0" w:space="0" w:color="auto"/>
            <w:left w:val="none" w:sz="0" w:space="0" w:color="auto"/>
            <w:bottom w:val="none" w:sz="0" w:space="0" w:color="auto"/>
            <w:right w:val="none" w:sz="0" w:space="0" w:color="auto"/>
          </w:divBdr>
        </w:div>
        <w:div w:id="955914283">
          <w:marLeft w:val="0"/>
          <w:marRight w:val="0"/>
          <w:marTop w:val="0"/>
          <w:marBottom w:val="0"/>
          <w:divBdr>
            <w:top w:val="none" w:sz="0" w:space="0" w:color="auto"/>
            <w:left w:val="none" w:sz="0" w:space="0" w:color="auto"/>
            <w:bottom w:val="none" w:sz="0" w:space="0" w:color="auto"/>
            <w:right w:val="none" w:sz="0" w:space="0" w:color="auto"/>
          </w:divBdr>
        </w:div>
        <w:div w:id="1031413497">
          <w:marLeft w:val="0"/>
          <w:marRight w:val="0"/>
          <w:marTop w:val="0"/>
          <w:marBottom w:val="0"/>
          <w:divBdr>
            <w:top w:val="none" w:sz="0" w:space="0" w:color="auto"/>
            <w:left w:val="none" w:sz="0" w:space="0" w:color="auto"/>
            <w:bottom w:val="none" w:sz="0" w:space="0" w:color="auto"/>
            <w:right w:val="none" w:sz="0" w:space="0" w:color="auto"/>
          </w:divBdr>
        </w:div>
        <w:div w:id="1083842867">
          <w:marLeft w:val="0"/>
          <w:marRight w:val="0"/>
          <w:marTop w:val="0"/>
          <w:marBottom w:val="0"/>
          <w:divBdr>
            <w:top w:val="none" w:sz="0" w:space="0" w:color="auto"/>
            <w:left w:val="none" w:sz="0" w:space="0" w:color="auto"/>
            <w:bottom w:val="none" w:sz="0" w:space="0" w:color="auto"/>
            <w:right w:val="none" w:sz="0" w:space="0" w:color="auto"/>
          </w:divBdr>
        </w:div>
        <w:div w:id="830944772">
          <w:marLeft w:val="0"/>
          <w:marRight w:val="0"/>
          <w:marTop w:val="0"/>
          <w:marBottom w:val="0"/>
          <w:divBdr>
            <w:top w:val="none" w:sz="0" w:space="0" w:color="auto"/>
            <w:left w:val="none" w:sz="0" w:space="0" w:color="auto"/>
            <w:bottom w:val="none" w:sz="0" w:space="0" w:color="auto"/>
            <w:right w:val="none" w:sz="0" w:space="0" w:color="auto"/>
          </w:divBdr>
        </w:div>
        <w:div w:id="1128206613">
          <w:marLeft w:val="0"/>
          <w:marRight w:val="0"/>
          <w:marTop w:val="0"/>
          <w:marBottom w:val="0"/>
          <w:divBdr>
            <w:top w:val="none" w:sz="0" w:space="0" w:color="auto"/>
            <w:left w:val="none" w:sz="0" w:space="0" w:color="auto"/>
            <w:bottom w:val="none" w:sz="0" w:space="0" w:color="auto"/>
            <w:right w:val="none" w:sz="0" w:space="0" w:color="auto"/>
          </w:divBdr>
        </w:div>
        <w:div w:id="1855806391">
          <w:marLeft w:val="0"/>
          <w:marRight w:val="0"/>
          <w:marTop w:val="0"/>
          <w:marBottom w:val="0"/>
          <w:divBdr>
            <w:top w:val="none" w:sz="0" w:space="0" w:color="auto"/>
            <w:left w:val="none" w:sz="0" w:space="0" w:color="auto"/>
            <w:bottom w:val="none" w:sz="0" w:space="0" w:color="auto"/>
            <w:right w:val="none" w:sz="0" w:space="0" w:color="auto"/>
          </w:divBdr>
        </w:div>
        <w:div w:id="736630300">
          <w:marLeft w:val="0"/>
          <w:marRight w:val="0"/>
          <w:marTop w:val="0"/>
          <w:marBottom w:val="0"/>
          <w:divBdr>
            <w:top w:val="none" w:sz="0" w:space="0" w:color="auto"/>
            <w:left w:val="none" w:sz="0" w:space="0" w:color="auto"/>
            <w:bottom w:val="none" w:sz="0" w:space="0" w:color="auto"/>
            <w:right w:val="none" w:sz="0" w:space="0" w:color="auto"/>
          </w:divBdr>
        </w:div>
        <w:div w:id="1195539259">
          <w:marLeft w:val="0"/>
          <w:marRight w:val="0"/>
          <w:marTop w:val="0"/>
          <w:marBottom w:val="0"/>
          <w:divBdr>
            <w:top w:val="none" w:sz="0" w:space="0" w:color="auto"/>
            <w:left w:val="none" w:sz="0" w:space="0" w:color="auto"/>
            <w:bottom w:val="none" w:sz="0" w:space="0" w:color="auto"/>
            <w:right w:val="none" w:sz="0" w:space="0" w:color="auto"/>
          </w:divBdr>
        </w:div>
        <w:div w:id="583950097">
          <w:marLeft w:val="0"/>
          <w:marRight w:val="0"/>
          <w:marTop w:val="0"/>
          <w:marBottom w:val="0"/>
          <w:divBdr>
            <w:top w:val="none" w:sz="0" w:space="0" w:color="auto"/>
            <w:left w:val="none" w:sz="0" w:space="0" w:color="auto"/>
            <w:bottom w:val="none" w:sz="0" w:space="0" w:color="auto"/>
            <w:right w:val="none" w:sz="0" w:space="0" w:color="auto"/>
          </w:divBdr>
        </w:div>
        <w:div w:id="852449964">
          <w:marLeft w:val="0"/>
          <w:marRight w:val="0"/>
          <w:marTop w:val="0"/>
          <w:marBottom w:val="0"/>
          <w:divBdr>
            <w:top w:val="none" w:sz="0" w:space="0" w:color="auto"/>
            <w:left w:val="none" w:sz="0" w:space="0" w:color="auto"/>
            <w:bottom w:val="none" w:sz="0" w:space="0" w:color="auto"/>
            <w:right w:val="none" w:sz="0" w:space="0" w:color="auto"/>
          </w:divBdr>
        </w:div>
        <w:div w:id="641346281">
          <w:marLeft w:val="0"/>
          <w:marRight w:val="0"/>
          <w:marTop w:val="0"/>
          <w:marBottom w:val="0"/>
          <w:divBdr>
            <w:top w:val="none" w:sz="0" w:space="0" w:color="auto"/>
            <w:left w:val="none" w:sz="0" w:space="0" w:color="auto"/>
            <w:bottom w:val="none" w:sz="0" w:space="0" w:color="auto"/>
            <w:right w:val="none" w:sz="0" w:space="0" w:color="auto"/>
          </w:divBdr>
        </w:div>
        <w:div w:id="781266649">
          <w:marLeft w:val="0"/>
          <w:marRight w:val="0"/>
          <w:marTop w:val="0"/>
          <w:marBottom w:val="0"/>
          <w:divBdr>
            <w:top w:val="none" w:sz="0" w:space="0" w:color="auto"/>
            <w:left w:val="none" w:sz="0" w:space="0" w:color="auto"/>
            <w:bottom w:val="none" w:sz="0" w:space="0" w:color="auto"/>
            <w:right w:val="none" w:sz="0" w:space="0" w:color="auto"/>
          </w:divBdr>
        </w:div>
        <w:div w:id="1109817791">
          <w:marLeft w:val="0"/>
          <w:marRight w:val="0"/>
          <w:marTop w:val="0"/>
          <w:marBottom w:val="0"/>
          <w:divBdr>
            <w:top w:val="none" w:sz="0" w:space="0" w:color="auto"/>
            <w:left w:val="none" w:sz="0" w:space="0" w:color="auto"/>
            <w:bottom w:val="none" w:sz="0" w:space="0" w:color="auto"/>
            <w:right w:val="none" w:sz="0" w:space="0" w:color="auto"/>
          </w:divBdr>
        </w:div>
      </w:divsChild>
    </w:div>
    <w:div w:id="1609390091">
      <w:bodyDiv w:val="1"/>
      <w:marLeft w:val="0"/>
      <w:marRight w:val="0"/>
      <w:marTop w:val="0"/>
      <w:marBottom w:val="0"/>
      <w:divBdr>
        <w:top w:val="none" w:sz="0" w:space="0" w:color="auto"/>
        <w:left w:val="none" w:sz="0" w:space="0" w:color="auto"/>
        <w:bottom w:val="none" w:sz="0" w:space="0" w:color="auto"/>
        <w:right w:val="none" w:sz="0" w:space="0" w:color="auto"/>
      </w:divBdr>
    </w:div>
    <w:div w:id="1650941833">
      <w:bodyDiv w:val="1"/>
      <w:marLeft w:val="0"/>
      <w:marRight w:val="0"/>
      <w:marTop w:val="0"/>
      <w:marBottom w:val="0"/>
      <w:divBdr>
        <w:top w:val="none" w:sz="0" w:space="0" w:color="auto"/>
        <w:left w:val="none" w:sz="0" w:space="0" w:color="auto"/>
        <w:bottom w:val="none" w:sz="0" w:space="0" w:color="auto"/>
        <w:right w:val="none" w:sz="0" w:space="0" w:color="auto"/>
      </w:divBdr>
    </w:div>
    <w:div w:id="1790394062">
      <w:bodyDiv w:val="1"/>
      <w:marLeft w:val="0"/>
      <w:marRight w:val="0"/>
      <w:marTop w:val="0"/>
      <w:marBottom w:val="0"/>
      <w:divBdr>
        <w:top w:val="none" w:sz="0" w:space="0" w:color="auto"/>
        <w:left w:val="none" w:sz="0" w:space="0" w:color="auto"/>
        <w:bottom w:val="none" w:sz="0" w:space="0" w:color="auto"/>
        <w:right w:val="none" w:sz="0" w:space="0" w:color="auto"/>
      </w:divBdr>
    </w:div>
    <w:div w:id="1865556971">
      <w:bodyDiv w:val="1"/>
      <w:marLeft w:val="0"/>
      <w:marRight w:val="0"/>
      <w:marTop w:val="0"/>
      <w:marBottom w:val="0"/>
      <w:divBdr>
        <w:top w:val="none" w:sz="0" w:space="0" w:color="auto"/>
        <w:left w:val="none" w:sz="0" w:space="0" w:color="auto"/>
        <w:bottom w:val="none" w:sz="0" w:space="0" w:color="auto"/>
        <w:right w:val="none" w:sz="0" w:space="0" w:color="auto"/>
      </w:divBdr>
    </w:div>
    <w:div w:id="1920410172">
      <w:bodyDiv w:val="1"/>
      <w:marLeft w:val="0"/>
      <w:marRight w:val="0"/>
      <w:marTop w:val="0"/>
      <w:marBottom w:val="0"/>
      <w:divBdr>
        <w:top w:val="none" w:sz="0" w:space="0" w:color="auto"/>
        <w:left w:val="none" w:sz="0" w:space="0" w:color="auto"/>
        <w:bottom w:val="none" w:sz="0" w:space="0" w:color="auto"/>
        <w:right w:val="none" w:sz="0" w:space="0" w:color="auto"/>
      </w:divBdr>
      <w:divsChild>
        <w:div w:id="2132698432">
          <w:marLeft w:val="0"/>
          <w:marRight w:val="0"/>
          <w:marTop w:val="0"/>
          <w:marBottom w:val="0"/>
          <w:divBdr>
            <w:top w:val="none" w:sz="0" w:space="0" w:color="auto"/>
            <w:left w:val="none" w:sz="0" w:space="0" w:color="auto"/>
            <w:bottom w:val="none" w:sz="0" w:space="0" w:color="auto"/>
            <w:right w:val="none" w:sz="0" w:space="0" w:color="auto"/>
          </w:divBdr>
        </w:div>
        <w:div w:id="1544243377">
          <w:marLeft w:val="0"/>
          <w:marRight w:val="0"/>
          <w:marTop w:val="0"/>
          <w:marBottom w:val="0"/>
          <w:divBdr>
            <w:top w:val="none" w:sz="0" w:space="0" w:color="auto"/>
            <w:left w:val="none" w:sz="0" w:space="0" w:color="auto"/>
            <w:bottom w:val="none" w:sz="0" w:space="0" w:color="auto"/>
            <w:right w:val="none" w:sz="0" w:space="0" w:color="auto"/>
          </w:divBdr>
        </w:div>
        <w:div w:id="1403330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eskenoviny.cz/zpravy/protikorupcni-organizace-kritizuji-navrh-zakona-o-ochrane-oznamovatelu/22560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zv.cz/jnp/cz/udalosti_a_media/tiskove_zpravy/novym_statnim_tajemnikem_ministerstva_1.mob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5A4A2-68B2-41C9-AC35-378C33CEB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2</Pages>
  <Words>652</Words>
  <Characters>3850</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dc:creator>
  <cp:keywords/>
  <dc:description/>
  <cp:lastModifiedBy>Uživatel</cp:lastModifiedBy>
  <cp:revision>117</cp:revision>
  <dcterms:created xsi:type="dcterms:W3CDTF">2018-12-09T09:54:00Z</dcterms:created>
  <dcterms:modified xsi:type="dcterms:W3CDTF">2022-09-21T13:32:00Z</dcterms:modified>
</cp:coreProperties>
</file>